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E7B8C" w14:textId="77777777" w:rsidR="00A94A51" w:rsidRPr="00282FFD" w:rsidRDefault="007C7ACC">
      <w:pPr>
        <w:jc w:val="center"/>
        <w:outlineLvl w:val="0"/>
        <w:rPr>
          <w:b/>
        </w:rPr>
      </w:pPr>
      <w:r w:rsidRPr="00282FFD">
        <w:rPr>
          <w:b/>
        </w:rPr>
        <w:t xml:space="preserve"> </w:t>
      </w:r>
    </w:p>
    <w:p w14:paraId="4CB65D09" w14:textId="6A35B797" w:rsidR="00D1707A" w:rsidRPr="00282FFD" w:rsidRDefault="007C7ACC" w:rsidP="00D1707A">
      <w:pPr>
        <w:jc w:val="center"/>
        <w:rPr>
          <w:b/>
          <w:caps/>
        </w:rPr>
      </w:pPr>
      <w:r w:rsidRPr="00282FFD">
        <w:rPr>
          <w:b/>
          <w:caps/>
        </w:rPr>
        <w:t xml:space="preserve">Educational </w:t>
      </w:r>
      <w:r w:rsidRPr="00282FFD">
        <w:rPr>
          <w:b/>
          <w:caps/>
        </w:rPr>
        <w:t>Collaboration between Chemistry and Business</w:t>
      </w:r>
      <w:r w:rsidR="002A6854" w:rsidRPr="00755A87">
        <w:rPr>
          <w:b/>
          <w:caps/>
        </w:rPr>
        <w:t xml:space="preserve"> Departments</w:t>
      </w:r>
    </w:p>
    <w:p w14:paraId="0B1BFE6F" w14:textId="6910ECDD" w:rsidR="00A94A51" w:rsidRPr="00282FFD" w:rsidRDefault="007C7ACC" w:rsidP="00F500EF">
      <w:pPr>
        <w:jc w:val="center"/>
        <w:rPr>
          <w:b/>
          <w:color w:val="FF0000"/>
          <w:szCs w:val="20"/>
          <w:lang w:eastAsia="ja-JP"/>
        </w:rPr>
      </w:pPr>
      <w:r w:rsidRPr="00282FFD">
        <w:rPr>
          <w:b/>
          <w:caps/>
        </w:rPr>
        <w:t xml:space="preserve">- </w:t>
      </w:r>
      <w:r w:rsidR="00E33DB1" w:rsidRPr="00282FFD">
        <w:rPr>
          <w:b/>
          <w:caps/>
        </w:rPr>
        <w:t>P</w:t>
      </w:r>
      <w:r w:rsidRPr="00282FFD">
        <w:rPr>
          <w:b/>
          <w:caps/>
        </w:rPr>
        <w:t xml:space="preserve">articipation in </w:t>
      </w:r>
      <w:r w:rsidR="00E33DB1" w:rsidRPr="00755A87">
        <w:rPr>
          <w:b/>
          <w:caps/>
        </w:rPr>
        <w:t xml:space="preserve">A </w:t>
      </w:r>
      <w:r w:rsidRPr="00282FFD">
        <w:rPr>
          <w:b/>
          <w:caps/>
        </w:rPr>
        <w:t>new drug delivery drug planning contest</w:t>
      </w:r>
      <w:r w:rsidRPr="00282FFD">
        <w:rPr>
          <w:b/>
        </w:rPr>
        <w:t>-</w:t>
      </w:r>
    </w:p>
    <w:p w14:paraId="4BFCABD6" w14:textId="77777777" w:rsidR="00A94A51" w:rsidRPr="00DF2319" w:rsidRDefault="00A94A51">
      <w:pPr>
        <w:jc w:val="center"/>
        <w:rPr>
          <w:b/>
          <w:lang w:eastAsia="ja-JP"/>
        </w:rPr>
      </w:pPr>
    </w:p>
    <w:p w14:paraId="3758FD78" w14:textId="571DB26C" w:rsidR="00A94A51" w:rsidRPr="00282FFD" w:rsidRDefault="007C7ACC">
      <w:pPr>
        <w:pStyle w:val="a4"/>
        <w:jc w:val="center"/>
        <w:outlineLvl w:val="0"/>
        <w:rPr>
          <w:rFonts w:ascii="Times New Roman" w:hAnsi="Times New Roman"/>
          <w:sz w:val="24"/>
          <w:lang w:val="en-US"/>
        </w:rPr>
      </w:pPr>
      <w:r w:rsidRPr="00282FFD">
        <w:rPr>
          <w:rFonts w:ascii="Times New Roman" w:hAnsi="Times New Roman"/>
          <w:sz w:val="24"/>
          <w:lang w:val="en-US"/>
        </w:rPr>
        <w:t>K.Negishi</w:t>
      </w:r>
      <w:r w:rsidRPr="00282FFD">
        <w:rPr>
          <w:rFonts w:ascii="Times New Roman" w:hAnsi="Times New Roman"/>
          <w:sz w:val="24"/>
          <w:vertAlign w:val="superscript"/>
          <w:lang w:val="en-US"/>
        </w:rPr>
        <w:t>*</w:t>
      </w:r>
      <w:r w:rsidR="006061C1" w:rsidRPr="00282FFD">
        <w:rPr>
          <w:rFonts w:ascii="Times New Roman" w:hAnsi="Times New Roman"/>
          <w:sz w:val="24"/>
          <w:vertAlign w:val="superscript"/>
          <w:lang w:val="en-US"/>
        </w:rPr>
        <w:t>, a</w:t>
      </w:r>
      <w:r w:rsidR="00282D52" w:rsidRPr="00282FFD">
        <w:rPr>
          <w:rFonts w:ascii="Times New Roman" w:hAnsi="Times New Roman"/>
          <w:sz w:val="24"/>
          <w:lang w:val="en-US"/>
        </w:rPr>
        <w:t>,</w:t>
      </w:r>
      <w:r w:rsidRPr="00282FFD">
        <w:rPr>
          <w:rFonts w:ascii="Times New Roman" w:hAnsi="Times New Roman"/>
          <w:sz w:val="24"/>
          <w:lang w:val="en-US"/>
        </w:rPr>
        <w:t xml:space="preserve"> S.Hirohara</w:t>
      </w:r>
      <w:r w:rsidR="005174E7" w:rsidRPr="00282FFD">
        <w:rPr>
          <w:rFonts w:ascii="Times New Roman" w:hAnsi="Times New Roman"/>
          <w:sz w:val="24"/>
          <w:vertAlign w:val="superscript"/>
          <w:lang w:val="en-US"/>
        </w:rPr>
        <w:t>b</w:t>
      </w:r>
      <w:r w:rsidR="00282D52" w:rsidRPr="00282FFD">
        <w:rPr>
          <w:rFonts w:ascii="Times New Roman" w:hAnsi="Times New Roman"/>
          <w:sz w:val="24"/>
          <w:vertAlign w:val="superscript"/>
          <w:lang w:val="en-US"/>
        </w:rPr>
        <w:t xml:space="preserve"> </w:t>
      </w:r>
      <w:r w:rsidR="00282D52" w:rsidRPr="00282FFD">
        <w:rPr>
          <w:rFonts w:ascii="Times New Roman" w:hAnsi="Times New Roman"/>
          <w:sz w:val="24"/>
          <w:lang w:val="en-US"/>
        </w:rPr>
        <w:t>and S.Nakamura</w:t>
      </w:r>
      <w:r w:rsidR="00282D52" w:rsidRPr="00282FFD">
        <w:rPr>
          <w:rFonts w:ascii="Times New Roman" w:hAnsi="Times New Roman"/>
          <w:sz w:val="24"/>
          <w:vertAlign w:val="superscript"/>
          <w:lang w:val="en-US"/>
        </w:rPr>
        <w:t>c</w:t>
      </w:r>
    </w:p>
    <w:p w14:paraId="6C00BE6E" w14:textId="77777777" w:rsidR="00A94A51" w:rsidRPr="00282FFD" w:rsidRDefault="00A94A51">
      <w:pPr>
        <w:pStyle w:val="a4"/>
        <w:jc w:val="center"/>
        <w:rPr>
          <w:rFonts w:ascii="Times New Roman" w:hAnsi="Times New Roman"/>
          <w:sz w:val="24"/>
          <w:lang w:val="en-US"/>
        </w:rPr>
      </w:pPr>
    </w:p>
    <w:p w14:paraId="739679FE" w14:textId="77777777" w:rsidR="00A94A51" w:rsidRPr="00282FFD" w:rsidRDefault="007C7ACC">
      <w:pPr>
        <w:pStyle w:val="a4"/>
        <w:jc w:val="center"/>
        <w:rPr>
          <w:rFonts w:ascii="Times New Roman" w:hAnsi="Times New Roman"/>
          <w:sz w:val="24"/>
          <w:lang w:val="en-US"/>
        </w:rPr>
      </w:pPr>
      <w:r w:rsidRPr="00282FFD">
        <w:rPr>
          <w:rFonts w:ascii="Times New Roman" w:hAnsi="Times New Roman"/>
          <w:sz w:val="24"/>
          <w:vertAlign w:val="superscript"/>
          <w:lang w:val="en-US"/>
        </w:rPr>
        <w:t>a</w:t>
      </w:r>
      <w:r w:rsidRPr="00282FFD">
        <w:rPr>
          <w:rFonts w:ascii="Times New Roman" w:hAnsi="Times New Roman"/>
          <w:sz w:val="24"/>
          <w:lang w:val="en-US"/>
        </w:rPr>
        <w:t xml:space="preserve"> </w:t>
      </w:r>
      <w:r w:rsidR="00D1707A" w:rsidRPr="00282FFD">
        <w:rPr>
          <w:rFonts w:ascii="Times New Roman" w:hAnsi="Times New Roman"/>
          <w:sz w:val="24"/>
          <w:lang w:val="en-US"/>
        </w:rPr>
        <w:t>Institute of Technology, Ube College, Business Administration</w:t>
      </w:r>
      <w:r w:rsidRPr="00282FFD">
        <w:rPr>
          <w:rFonts w:ascii="Times New Roman" w:hAnsi="Times New Roman"/>
          <w:sz w:val="24"/>
          <w:lang w:val="en-US"/>
        </w:rPr>
        <w:t>,</w:t>
      </w:r>
      <w:r w:rsidR="00282D52" w:rsidRPr="00282FFD">
        <w:rPr>
          <w:rFonts w:ascii="Times New Roman" w:hAnsi="Times New Roman"/>
          <w:sz w:val="24"/>
          <w:lang w:val="en-US"/>
        </w:rPr>
        <w:t xml:space="preserve"> Associate </w:t>
      </w:r>
      <w:r w:rsidR="00282D52" w:rsidRPr="00282FFD">
        <w:rPr>
          <w:rFonts w:ascii="Times New Roman" w:hAnsi="Times New Roman"/>
          <w:sz w:val="24"/>
          <w:lang w:val="en-US" w:eastAsia="ja-JP"/>
        </w:rPr>
        <w:t>P</w:t>
      </w:r>
      <w:r w:rsidR="00D1707A" w:rsidRPr="00282FFD">
        <w:rPr>
          <w:rFonts w:ascii="Times New Roman" w:hAnsi="Times New Roman"/>
          <w:sz w:val="24"/>
          <w:lang w:val="en-US"/>
        </w:rPr>
        <w:t>rofessor</w:t>
      </w:r>
      <w:r w:rsidRPr="00282FFD">
        <w:rPr>
          <w:rFonts w:ascii="Times New Roman" w:hAnsi="Times New Roman"/>
          <w:sz w:val="24"/>
          <w:lang w:val="en-US"/>
        </w:rPr>
        <w:t xml:space="preserve">, </w:t>
      </w:r>
      <w:r w:rsidR="00D1707A" w:rsidRPr="00282FFD">
        <w:rPr>
          <w:rFonts w:ascii="Times New Roman" w:hAnsi="Times New Roman"/>
          <w:sz w:val="24"/>
          <w:lang w:val="en-US"/>
        </w:rPr>
        <w:t>Ube</w:t>
      </w:r>
      <w:r w:rsidRPr="00282FFD">
        <w:rPr>
          <w:rFonts w:ascii="Times New Roman" w:hAnsi="Times New Roman"/>
          <w:sz w:val="24"/>
          <w:lang w:val="en-US"/>
        </w:rPr>
        <w:t xml:space="preserve">, </w:t>
      </w:r>
      <w:r w:rsidR="00D1707A" w:rsidRPr="00282FFD">
        <w:rPr>
          <w:rFonts w:ascii="Times New Roman" w:hAnsi="Times New Roman"/>
          <w:sz w:val="24"/>
          <w:lang w:val="en-US"/>
        </w:rPr>
        <w:t>Japan</w:t>
      </w:r>
    </w:p>
    <w:p w14:paraId="6ED3052C" w14:textId="77777777" w:rsidR="00282D52" w:rsidRPr="00282FFD" w:rsidRDefault="007C7ACC">
      <w:pPr>
        <w:pStyle w:val="a4"/>
        <w:jc w:val="center"/>
        <w:rPr>
          <w:rFonts w:ascii="Times New Roman" w:hAnsi="Times New Roman"/>
          <w:sz w:val="24"/>
          <w:lang w:val="en-US"/>
        </w:rPr>
      </w:pPr>
      <w:r w:rsidRPr="00282FFD">
        <w:rPr>
          <w:rFonts w:ascii="Times New Roman" w:hAnsi="Times New Roman"/>
          <w:sz w:val="24"/>
          <w:vertAlign w:val="superscript"/>
          <w:lang w:val="en-US"/>
        </w:rPr>
        <w:t>b</w:t>
      </w:r>
      <w:r w:rsidRPr="00282FFD">
        <w:rPr>
          <w:rFonts w:ascii="Times New Roman" w:hAnsi="Times New Roman"/>
          <w:sz w:val="24"/>
          <w:lang w:val="en-US"/>
        </w:rPr>
        <w:t xml:space="preserve"> </w:t>
      </w:r>
      <w:r w:rsidR="00D1707A" w:rsidRPr="00282FFD">
        <w:rPr>
          <w:rFonts w:ascii="Times New Roman" w:hAnsi="Times New Roman"/>
          <w:sz w:val="24"/>
          <w:lang w:val="en-US"/>
        </w:rPr>
        <w:t>Institute of Technology, Ube College</w:t>
      </w:r>
      <w:r w:rsidRPr="00282FFD">
        <w:rPr>
          <w:rFonts w:ascii="Times New Roman" w:hAnsi="Times New Roman"/>
          <w:sz w:val="24"/>
          <w:lang w:val="en-US"/>
        </w:rPr>
        <w:t xml:space="preserve">, </w:t>
      </w:r>
      <w:r w:rsidR="00D1707A" w:rsidRPr="00282FFD">
        <w:rPr>
          <w:rFonts w:ascii="Times New Roman" w:hAnsi="Times New Roman"/>
          <w:sz w:val="24"/>
          <w:lang w:val="en-US"/>
        </w:rPr>
        <w:t>Chemical and Biological Engineering</w:t>
      </w:r>
      <w:r w:rsidRPr="00282FFD">
        <w:rPr>
          <w:rFonts w:ascii="Times New Roman" w:hAnsi="Times New Roman"/>
          <w:sz w:val="24"/>
          <w:lang w:val="en-US"/>
        </w:rPr>
        <w:t xml:space="preserve">, </w:t>
      </w:r>
      <w:r w:rsidR="00D1707A" w:rsidRPr="00282FFD">
        <w:rPr>
          <w:rFonts w:ascii="Times New Roman" w:hAnsi="Times New Roman"/>
          <w:sz w:val="24"/>
          <w:lang w:val="en-US"/>
        </w:rPr>
        <w:t>Professor, Ube</w:t>
      </w:r>
      <w:r w:rsidRPr="00282FFD">
        <w:rPr>
          <w:rFonts w:ascii="Times New Roman" w:hAnsi="Times New Roman"/>
          <w:sz w:val="24"/>
          <w:lang w:val="en-US"/>
        </w:rPr>
        <w:t>, Japan</w:t>
      </w:r>
    </w:p>
    <w:p w14:paraId="307A6B96" w14:textId="77777777" w:rsidR="00282D52" w:rsidRPr="00282FFD" w:rsidRDefault="007C7ACC">
      <w:pPr>
        <w:pStyle w:val="a4"/>
        <w:jc w:val="center"/>
        <w:rPr>
          <w:rFonts w:ascii="Times New Roman" w:hAnsi="Times New Roman"/>
          <w:sz w:val="24"/>
          <w:lang w:val="en-US"/>
        </w:rPr>
      </w:pPr>
      <w:r w:rsidRPr="00282FFD">
        <w:rPr>
          <w:rFonts w:ascii="Times New Roman" w:hAnsi="Times New Roman"/>
          <w:sz w:val="24"/>
          <w:vertAlign w:val="superscript"/>
          <w:lang w:val="en-US"/>
        </w:rPr>
        <w:t>c</w:t>
      </w:r>
      <w:r w:rsidRPr="00282FFD">
        <w:rPr>
          <w:rFonts w:ascii="Times New Roman" w:hAnsi="Times New Roman"/>
          <w:sz w:val="24"/>
          <w:lang w:val="en-US"/>
        </w:rPr>
        <w:t xml:space="preserve"> Institute of Technology, Ube College, Chemical and Biological Engineering, Professor, Ube, Japan</w:t>
      </w:r>
    </w:p>
    <w:p w14:paraId="637E240B" w14:textId="77777777" w:rsidR="00A94A51" w:rsidRPr="00282FFD" w:rsidRDefault="00A94A51">
      <w:pPr>
        <w:pStyle w:val="a4"/>
        <w:jc w:val="center"/>
        <w:rPr>
          <w:rFonts w:ascii="Times New Roman" w:hAnsi="Times New Roman"/>
          <w:sz w:val="24"/>
          <w:lang w:val="en-US"/>
        </w:rPr>
      </w:pPr>
    </w:p>
    <w:p w14:paraId="7939AFEE" w14:textId="4234E8F8" w:rsidR="00A94A51" w:rsidRPr="00282FFD" w:rsidRDefault="007C7ACC">
      <w:pPr>
        <w:pStyle w:val="a4"/>
        <w:jc w:val="center"/>
        <w:outlineLvl w:val="0"/>
        <w:rPr>
          <w:rFonts w:ascii="Times New Roman" w:hAnsi="Times New Roman"/>
          <w:sz w:val="24"/>
          <w:lang w:val="en-US"/>
        </w:rPr>
      </w:pPr>
      <w:r w:rsidRPr="00282FFD">
        <w:rPr>
          <w:rFonts w:ascii="Times New Roman" w:hAnsi="Times New Roman"/>
          <w:sz w:val="24"/>
          <w:lang w:val="en-US"/>
        </w:rPr>
        <w:t xml:space="preserve">*negishi@ube-k.ac.jp </w:t>
      </w:r>
      <w:r w:rsidRPr="00282FFD">
        <w:rPr>
          <w:rFonts w:ascii="Times New Roman" w:hAnsi="Times New Roman"/>
          <w:sz w:val="24"/>
          <w:vertAlign w:val="superscript"/>
          <w:lang w:val="en-US"/>
        </w:rPr>
        <w:t>a</w:t>
      </w:r>
      <w:r w:rsidRPr="00282FFD">
        <w:rPr>
          <w:rFonts w:ascii="Times New Roman" w:hAnsi="Times New Roman"/>
          <w:sz w:val="24"/>
          <w:lang w:val="en-US"/>
        </w:rPr>
        <w:t>,</w:t>
      </w:r>
      <w:r w:rsidRPr="00282FFD">
        <w:rPr>
          <w:rFonts w:ascii="Times New Roman" w:hAnsi="Times New Roman"/>
          <w:sz w:val="24"/>
          <w:vertAlign w:val="superscript"/>
          <w:lang w:val="en-US"/>
        </w:rPr>
        <w:t xml:space="preserve"> </w:t>
      </w:r>
      <w:r w:rsidR="00282D52" w:rsidRPr="00282FFD">
        <w:rPr>
          <w:rFonts w:ascii="Times New Roman" w:hAnsi="Times New Roman"/>
          <w:sz w:val="24"/>
          <w:lang w:val="en-US"/>
        </w:rPr>
        <w:t>hirohara@ube-k.ac.jp</w:t>
      </w:r>
      <w:r w:rsidR="00282D52" w:rsidRPr="00282FFD">
        <w:rPr>
          <w:rFonts w:ascii="Times New Roman" w:hAnsi="Times New Roman"/>
          <w:sz w:val="24"/>
          <w:vertAlign w:val="superscript"/>
          <w:lang w:val="en-US"/>
        </w:rPr>
        <w:t>b</w:t>
      </w:r>
      <w:r w:rsidR="00282D52" w:rsidRPr="00282FFD">
        <w:rPr>
          <w:rFonts w:ascii="Times New Roman" w:hAnsi="Times New Roman"/>
          <w:sz w:val="24"/>
          <w:lang w:val="en-US"/>
        </w:rPr>
        <w:t>, snakamura@ube-k.ac.jp</w:t>
      </w:r>
      <w:r w:rsidR="00282D52" w:rsidRPr="00282FFD">
        <w:rPr>
          <w:rFonts w:ascii="Times New Roman" w:hAnsi="Times New Roman"/>
          <w:sz w:val="24"/>
          <w:vertAlign w:val="superscript"/>
          <w:lang w:val="en-US"/>
        </w:rPr>
        <w:t>c</w:t>
      </w:r>
    </w:p>
    <w:p w14:paraId="351F39EB" w14:textId="77777777" w:rsidR="00A94A51" w:rsidRPr="00282FFD" w:rsidRDefault="00A94A51">
      <w:pPr>
        <w:pStyle w:val="a4"/>
        <w:jc w:val="both"/>
        <w:rPr>
          <w:rFonts w:ascii="Times New Roman" w:hAnsi="Times New Roman"/>
          <w:lang w:val="en-US"/>
        </w:rPr>
      </w:pPr>
    </w:p>
    <w:p w14:paraId="09FDBAF9" w14:textId="77777777" w:rsidR="00A94A51" w:rsidRPr="00282FFD" w:rsidRDefault="00A94A51">
      <w:pPr>
        <w:pStyle w:val="a4"/>
        <w:jc w:val="both"/>
        <w:rPr>
          <w:rFonts w:ascii="Times New Roman" w:hAnsi="Times New Roman"/>
          <w:lang w:val="en-US"/>
        </w:rPr>
      </w:pPr>
    </w:p>
    <w:p w14:paraId="65FAAAB0" w14:textId="77777777" w:rsidR="00A94A51" w:rsidRPr="00282FFD" w:rsidRDefault="00A94A51">
      <w:pPr>
        <w:pStyle w:val="a4"/>
        <w:jc w:val="both"/>
        <w:rPr>
          <w:rFonts w:ascii="Times New Roman" w:hAnsi="Times New Roman"/>
          <w:lang w:val="en-US"/>
        </w:rPr>
        <w:sectPr w:rsidR="00A94A51" w:rsidRPr="00282FFD" w:rsidSect="00A43253">
          <w:headerReference w:type="default" r:id="rId7"/>
          <w:type w:val="continuous"/>
          <w:pgSz w:w="11906" w:h="16838"/>
          <w:pgMar w:top="1418" w:right="1134" w:bottom="1134" w:left="1134" w:header="720" w:footer="720" w:gutter="0"/>
          <w:pgNumType w:start="0"/>
          <w:cols w:space="708"/>
          <w:docGrid w:linePitch="360"/>
        </w:sectPr>
      </w:pPr>
    </w:p>
    <w:p w14:paraId="5C72FFAC" w14:textId="77777777" w:rsidR="00A94A51" w:rsidRPr="00282FFD" w:rsidRDefault="007C7ACC">
      <w:pPr>
        <w:pStyle w:val="a4"/>
        <w:jc w:val="both"/>
        <w:rPr>
          <w:rFonts w:ascii="Times New Roman" w:hAnsi="Times New Roman"/>
          <w:b/>
          <w:lang w:val="en-US"/>
        </w:rPr>
      </w:pPr>
      <w:r w:rsidRPr="00282FFD">
        <w:rPr>
          <w:rFonts w:ascii="Times New Roman" w:hAnsi="Times New Roman"/>
          <w:b/>
          <w:lang w:val="en-US"/>
        </w:rPr>
        <w:lastRenderedPageBreak/>
        <w:t>Abstract</w:t>
      </w:r>
    </w:p>
    <w:p w14:paraId="42C74C3D" w14:textId="77777777" w:rsidR="00A94A51" w:rsidRPr="00282FFD" w:rsidRDefault="00A94A51">
      <w:pPr>
        <w:pStyle w:val="a4"/>
        <w:jc w:val="both"/>
        <w:rPr>
          <w:rFonts w:ascii="Times New Roman" w:hAnsi="Times New Roman"/>
          <w:b/>
          <w:lang w:val="en-US"/>
        </w:rPr>
      </w:pPr>
    </w:p>
    <w:p w14:paraId="72C4A96E" w14:textId="4C0C8A4F" w:rsidR="00D1707A" w:rsidRPr="00282FFD" w:rsidRDefault="007C7ACC" w:rsidP="00D1707A">
      <w:pPr>
        <w:pStyle w:val="a4"/>
        <w:ind w:firstLine="284"/>
        <w:jc w:val="both"/>
        <w:rPr>
          <w:rFonts w:ascii="Times New Roman" w:hAnsi="Times New Roman"/>
          <w:b/>
          <w:bCs/>
          <w:szCs w:val="20"/>
          <w:lang w:val="en-US"/>
        </w:rPr>
      </w:pPr>
      <w:r w:rsidRPr="00282FFD">
        <w:rPr>
          <w:rFonts w:ascii="Times New Roman" w:hAnsi="Times New Roman"/>
          <w:b/>
          <w:bCs/>
          <w:szCs w:val="20"/>
          <w:lang w:val="en-US"/>
        </w:rPr>
        <w:t xml:space="preserve">This research </w:t>
      </w:r>
      <w:r w:rsidR="00E33DB1" w:rsidRPr="00282FFD">
        <w:rPr>
          <w:rFonts w:ascii="Times New Roman" w:hAnsi="Times New Roman"/>
          <w:b/>
          <w:bCs/>
          <w:szCs w:val="20"/>
          <w:lang w:val="en-US"/>
        </w:rPr>
        <w:t>a</w:t>
      </w:r>
      <w:r w:rsidRPr="00282FFD">
        <w:rPr>
          <w:rFonts w:ascii="Times New Roman" w:hAnsi="Times New Roman"/>
          <w:b/>
          <w:bCs/>
          <w:szCs w:val="20"/>
          <w:lang w:val="en-US"/>
        </w:rPr>
        <w:t>i</w:t>
      </w:r>
      <w:r w:rsidR="00E33DB1" w:rsidRPr="00282FFD">
        <w:rPr>
          <w:rFonts w:ascii="Times New Roman" w:hAnsi="Times New Roman"/>
          <w:b/>
          <w:bCs/>
          <w:szCs w:val="20"/>
          <w:lang w:val="en-US"/>
        </w:rPr>
        <w:t>m</w:t>
      </w:r>
      <w:r w:rsidRPr="00282FFD">
        <w:rPr>
          <w:rFonts w:ascii="Times New Roman" w:hAnsi="Times New Roman"/>
          <w:b/>
          <w:bCs/>
          <w:szCs w:val="20"/>
          <w:lang w:val="en-US"/>
        </w:rPr>
        <w:t xml:space="preserve">s to </w:t>
      </w:r>
      <w:r w:rsidRPr="00282FFD">
        <w:rPr>
          <w:rFonts w:ascii="Times New Roman" w:hAnsi="Times New Roman"/>
          <w:b/>
          <w:bCs/>
          <w:szCs w:val="20"/>
          <w:lang w:val="en-US"/>
        </w:rPr>
        <w:t xml:space="preserve">share a case study and </w:t>
      </w:r>
      <w:r w:rsidR="00E33DB1" w:rsidRPr="00282FFD">
        <w:rPr>
          <w:rFonts w:ascii="Times New Roman" w:hAnsi="Times New Roman"/>
          <w:b/>
          <w:bCs/>
          <w:szCs w:val="20"/>
          <w:lang w:val="en-US"/>
        </w:rPr>
        <w:t>the</w:t>
      </w:r>
      <w:r w:rsidRPr="00282FFD">
        <w:rPr>
          <w:rFonts w:ascii="Times New Roman" w:hAnsi="Times New Roman"/>
          <w:b/>
          <w:bCs/>
          <w:szCs w:val="20"/>
          <w:lang w:val="en-US"/>
        </w:rPr>
        <w:t xml:space="preserve"> know</w:t>
      </w:r>
      <w:r w:rsidR="00E33DB1" w:rsidRPr="00282FFD">
        <w:rPr>
          <w:rFonts w:ascii="Times New Roman" w:hAnsi="Times New Roman"/>
          <w:b/>
          <w:bCs/>
          <w:szCs w:val="20"/>
          <w:lang w:val="en-US"/>
        </w:rPr>
        <w:t>ledge</w:t>
      </w:r>
      <w:r w:rsidRPr="00282FFD">
        <w:rPr>
          <w:rFonts w:ascii="Times New Roman" w:hAnsi="Times New Roman"/>
          <w:b/>
          <w:bCs/>
          <w:szCs w:val="20"/>
          <w:lang w:val="en-US"/>
        </w:rPr>
        <w:t xml:space="preserve"> o</w:t>
      </w:r>
      <w:r w:rsidR="00E33DB1" w:rsidRPr="00282FFD">
        <w:rPr>
          <w:rFonts w:ascii="Times New Roman" w:hAnsi="Times New Roman"/>
          <w:b/>
          <w:bCs/>
          <w:szCs w:val="20"/>
          <w:lang w:val="en-US"/>
        </w:rPr>
        <w:t>f</w:t>
      </w:r>
      <w:r w:rsidRPr="00282FFD">
        <w:rPr>
          <w:rFonts w:ascii="Times New Roman" w:hAnsi="Times New Roman"/>
          <w:b/>
          <w:bCs/>
          <w:szCs w:val="20"/>
          <w:lang w:val="en-US"/>
        </w:rPr>
        <w:t xml:space="preserve"> </w:t>
      </w:r>
      <w:r w:rsidR="00E33DB1" w:rsidRPr="00282FFD">
        <w:rPr>
          <w:rFonts w:ascii="Times New Roman" w:hAnsi="Times New Roman"/>
          <w:b/>
          <w:bCs/>
          <w:szCs w:val="20"/>
          <w:lang w:val="en-US"/>
        </w:rPr>
        <w:t xml:space="preserve">how </w:t>
      </w:r>
      <w:r w:rsidRPr="00282FFD">
        <w:rPr>
          <w:rFonts w:ascii="Times New Roman" w:hAnsi="Times New Roman"/>
          <w:b/>
          <w:bCs/>
          <w:szCs w:val="20"/>
          <w:lang w:val="en-US"/>
        </w:rPr>
        <w:t xml:space="preserve">a single objective </w:t>
      </w:r>
      <w:r w:rsidR="00E33DB1" w:rsidRPr="00282FFD">
        <w:rPr>
          <w:rFonts w:ascii="Times New Roman" w:hAnsi="Times New Roman"/>
          <w:b/>
          <w:bCs/>
          <w:szCs w:val="20"/>
          <w:lang w:val="en-US"/>
        </w:rPr>
        <w:t xml:space="preserve">can be achieved </w:t>
      </w:r>
      <w:r w:rsidRPr="00282FFD">
        <w:rPr>
          <w:rFonts w:ascii="Times New Roman" w:hAnsi="Times New Roman"/>
          <w:b/>
          <w:bCs/>
          <w:szCs w:val="20"/>
          <w:lang w:val="en-US"/>
        </w:rPr>
        <w:t>through collaboration b</w:t>
      </w:r>
      <w:r w:rsidR="00E33DB1" w:rsidRPr="00282FFD">
        <w:rPr>
          <w:rFonts w:ascii="Times New Roman" w:hAnsi="Times New Roman"/>
          <w:b/>
          <w:bCs/>
          <w:szCs w:val="20"/>
          <w:lang w:val="en-US"/>
        </w:rPr>
        <w:t>etween</w:t>
      </w:r>
      <w:r w:rsidRPr="00282FFD">
        <w:rPr>
          <w:rFonts w:ascii="Times New Roman" w:hAnsi="Times New Roman"/>
          <w:b/>
          <w:bCs/>
          <w:szCs w:val="20"/>
          <w:lang w:val="en-US"/>
        </w:rPr>
        <w:t xml:space="preserve"> </w:t>
      </w:r>
      <w:r w:rsidR="00E33DB1" w:rsidRPr="00282FFD">
        <w:rPr>
          <w:rFonts w:ascii="Times New Roman" w:hAnsi="Times New Roman"/>
          <w:b/>
          <w:bCs/>
          <w:szCs w:val="20"/>
          <w:lang w:val="en-US"/>
        </w:rPr>
        <w:t xml:space="preserve">students of </w:t>
      </w:r>
      <w:r w:rsidRPr="00282FFD">
        <w:rPr>
          <w:rFonts w:ascii="Times New Roman" w:hAnsi="Times New Roman"/>
          <w:b/>
          <w:bCs/>
          <w:szCs w:val="20"/>
          <w:lang w:val="en-US"/>
        </w:rPr>
        <w:t>the Department of Chemical and Biological Engineering and the Department of Business Administration</w:t>
      </w:r>
      <w:r w:rsidR="00E33DB1" w:rsidRPr="00282FFD">
        <w:rPr>
          <w:rFonts w:ascii="Times New Roman" w:hAnsi="Times New Roman"/>
          <w:b/>
          <w:bCs/>
          <w:szCs w:val="20"/>
          <w:lang w:val="en-US"/>
        </w:rPr>
        <w:t xml:space="preserve"> through </w:t>
      </w:r>
      <w:r w:rsidR="0042593E" w:rsidRPr="00282FFD">
        <w:rPr>
          <w:rFonts w:ascii="Times New Roman" w:hAnsi="Times New Roman"/>
          <w:b/>
          <w:bCs/>
          <w:szCs w:val="20"/>
          <w:lang w:val="en-US"/>
        </w:rPr>
        <w:t>us</w:t>
      </w:r>
      <w:r w:rsidR="00E33DB1" w:rsidRPr="00282FFD">
        <w:rPr>
          <w:rFonts w:ascii="Times New Roman" w:hAnsi="Times New Roman"/>
          <w:b/>
          <w:bCs/>
          <w:szCs w:val="20"/>
          <w:lang w:val="en-US"/>
        </w:rPr>
        <w:t>ing</w:t>
      </w:r>
      <w:r w:rsidRPr="00282FFD">
        <w:rPr>
          <w:rFonts w:ascii="Times New Roman" w:hAnsi="Times New Roman"/>
          <w:b/>
          <w:bCs/>
          <w:szCs w:val="20"/>
          <w:lang w:val="en-US"/>
        </w:rPr>
        <w:t xml:space="preserve"> and complementing each other's expertise</w:t>
      </w:r>
      <w:r w:rsidR="00E33DB1" w:rsidRPr="00282FFD">
        <w:rPr>
          <w:rFonts w:ascii="Times New Roman" w:hAnsi="Times New Roman"/>
          <w:b/>
          <w:bCs/>
          <w:szCs w:val="20"/>
          <w:lang w:val="en-US"/>
        </w:rPr>
        <w:t xml:space="preserve"> in resolving two problems presented a request from </w:t>
      </w:r>
      <w:r w:rsidR="005E5D1F" w:rsidRPr="00282FFD">
        <w:rPr>
          <w:rFonts w:ascii="Times New Roman" w:hAnsi="Times New Roman"/>
          <w:b/>
          <w:bCs/>
          <w:szCs w:val="20"/>
          <w:lang w:val="en-US"/>
        </w:rPr>
        <w:t>society. The first one i</w:t>
      </w:r>
      <w:r w:rsidR="00E33DB1" w:rsidRPr="00282FFD">
        <w:rPr>
          <w:rFonts w:ascii="Times New Roman" w:hAnsi="Times New Roman"/>
          <w:b/>
          <w:bCs/>
          <w:szCs w:val="20"/>
          <w:lang w:val="en-US"/>
        </w:rPr>
        <w:t>nvolved</w:t>
      </w:r>
      <w:r w:rsidR="005E5D1F" w:rsidRPr="00282FFD">
        <w:rPr>
          <w:rFonts w:ascii="Times New Roman" w:hAnsi="Times New Roman"/>
          <w:b/>
          <w:bCs/>
          <w:szCs w:val="20"/>
          <w:lang w:val="en-US"/>
        </w:rPr>
        <w:t xml:space="preserve"> promoting cross-field integration in product development</w:t>
      </w:r>
      <w:r w:rsidR="00E33DB1" w:rsidRPr="00282FFD">
        <w:rPr>
          <w:rFonts w:ascii="Times New Roman" w:hAnsi="Times New Roman"/>
          <w:b/>
          <w:bCs/>
          <w:szCs w:val="20"/>
          <w:lang w:val="en-US"/>
        </w:rPr>
        <w:t xml:space="preserve"> and the</w:t>
      </w:r>
      <w:r w:rsidR="005E5D1F" w:rsidRPr="00282FFD">
        <w:rPr>
          <w:rFonts w:ascii="Times New Roman" w:hAnsi="Times New Roman"/>
          <w:b/>
          <w:bCs/>
          <w:szCs w:val="20"/>
          <w:lang w:val="en-US"/>
        </w:rPr>
        <w:t xml:space="preserve"> second</w:t>
      </w:r>
      <w:r w:rsidR="00E33DB1" w:rsidRPr="00282FFD">
        <w:rPr>
          <w:rFonts w:ascii="Times New Roman" w:hAnsi="Times New Roman"/>
          <w:b/>
          <w:bCs/>
          <w:szCs w:val="20"/>
          <w:lang w:val="en-US"/>
        </w:rPr>
        <w:t>,</w:t>
      </w:r>
      <w:r w:rsidR="005E5D1F" w:rsidRPr="00282FFD">
        <w:rPr>
          <w:rFonts w:ascii="Times New Roman" w:hAnsi="Times New Roman"/>
          <w:b/>
          <w:bCs/>
          <w:szCs w:val="20"/>
          <w:lang w:val="en-US"/>
        </w:rPr>
        <w:t xml:space="preserve"> fostering women engineers</w:t>
      </w:r>
      <w:r w:rsidR="00E33DB1" w:rsidRPr="00282FFD">
        <w:rPr>
          <w:rFonts w:ascii="Times New Roman" w:hAnsi="Times New Roman"/>
          <w:b/>
          <w:bCs/>
          <w:szCs w:val="20"/>
          <w:lang w:val="en-US"/>
        </w:rPr>
        <w:t>.</w:t>
      </w:r>
    </w:p>
    <w:p w14:paraId="7DA4E907" w14:textId="2C6CBCE0" w:rsidR="00D1707A" w:rsidRPr="00282FFD" w:rsidRDefault="007C7ACC" w:rsidP="00282FFD">
      <w:pPr>
        <w:pStyle w:val="a4"/>
        <w:jc w:val="both"/>
        <w:rPr>
          <w:rFonts w:ascii="Times New Roman" w:hAnsi="Times New Roman"/>
          <w:b/>
          <w:bCs/>
          <w:szCs w:val="20"/>
          <w:lang w:val="en-US"/>
        </w:rPr>
      </w:pPr>
      <w:r w:rsidRPr="00282FFD">
        <w:rPr>
          <w:rFonts w:ascii="Times New Roman" w:hAnsi="Times New Roman"/>
          <w:b/>
          <w:bCs/>
          <w:szCs w:val="20"/>
          <w:lang w:val="en-US"/>
        </w:rPr>
        <w:t xml:space="preserve">The methodology is as follows. Fourth- and fifth-year students from both departments participated in the 38th Annual Meeting of the Japan Society of Drug Delivery System (DDS) </w:t>
      </w:r>
      <w:r w:rsidR="00E33DB1" w:rsidRPr="00282FFD">
        <w:rPr>
          <w:rFonts w:ascii="Times New Roman" w:hAnsi="Times New Roman"/>
          <w:b/>
          <w:bCs/>
          <w:szCs w:val="20"/>
          <w:lang w:val="en-US"/>
        </w:rPr>
        <w:t>S</w:t>
      </w:r>
      <w:r w:rsidRPr="00282FFD">
        <w:rPr>
          <w:rFonts w:ascii="Times New Roman" w:hAnsi="Times New Roman"/>
          <w:b/>
          <w:bCs/>
          <w:szCs w:val="20"/>
          <w:lang w:val="en-US"/>
        </w:rPr>
        <w:t>tudent Research Project Contest</w:t>
      </w:r>
      <w:r w:rsidR="00E33DB1" w:rsidRPr="00282FFD">
        <w:rPr>
          <w:rFonts w:ascii="Times New Roman" w:hAnsi="Times New Roman"/>
          <w:b/>
          <w:bCs/>
          <w:szCs w:val="20"/>
          <w:lang w:val="en-US"/>
        </w:rPr>
        <w:t>,</w:t>
      </w:r>
      <w:r w:rsidRPr="00282FFD">
        <w:rPr>
          <w:rFonts w:ascii="Times New Roman" w:hAnsi="Times New Roman"/>
          <w:b/>
          <w:bCs/>
          <w:szCs w:val="20"/>
          <w:lang w:val="en-US"/>
        </w:rPr>
        <w:t xml:space="preserve"> "Le</w:t>
      </w:r>
      <w:r w:rsidRPr="00282FFD">
        <w:rPr>
          <w:rFonts w:ascii="Times New Roman" w:hAnsi="Times New Roman"/>
          <w:b/>
          <w:bCs/>
          <w:szCs w:val="20"/>
          <w:lang w:val="en-US"/>
        </w:rPr>
        <w:t>t's Create Your Laboratory," wh</w:t>
      </w:r>
      <w:r w:rsidR="00E33DB1" w:rsidRPr="00282FFD">
        <w:rPr>
          <w:rFonts w:ascii="Times New Roman" w:hAnsi="Times New Roman"/>
          <w:b/>
          <w:bCs/>
          <w:szCs w:val="20"/>
          <w:lang w:val="en-US"/>
        </w:rPr>
        <w:t>erein</w:t>
      </w:r>
      <w:r w:rsidRPr="00282FFD">
        <w:rPr>
          <w:rFonts w:ascii="Times New Roman" w:hAnsi="Times New Roman"/>
          <w:b/>
          <w:bCs/>
          <w:szCs w:val="20"/>
          <w:lang w:val="en-US"/>
        </w:rPr>
        <w:t xml:space="preserve"> essays and online presentations</w:t>
      </w:r>
      <w:r w:rsidR="00E33DB1" w:rsidRPr="00282FFD">
        <w:rPr>
          <w:rFonts w:ascii="Times New Roman" w:hAnsi="Times New Roman"/>
          <w:b/>
          <w:bCs/>
          <w:szCs w:val="20"/>
          <w:lang w:val="en-US"/>
        </w:rPr>
        <w:t xml:space="preserve"> were held as part of the contest</w:t>
      </w:r>
      <w:r w:rsidRPr="00282FFD">
        <w:rPr>
          <w:rFonts w:ascii="Times New Roman" w:hAnsi="Times New Roman"/>
          <w:b/>
          <w:bCs/>
          <w:szCs w:val="20"/>
          <w:lang w:val="en-US"/>
        </w:rPr>
        <w:t xml:space="preserve">. The students in Chemicals mainly developed the product development plan, while the students in Business analyzed the target markets for </w:t>
      </w:r>
      <w:r w:rsidRPr="00282FFD">
        <w:rPr>
          <w:rFonts w:ascii="Times New Roman" w:hAnsi="Times New Roman"/>
          <w:b/>
          <w:bCs/>
          <w:szCs w:val="20"/>
          <w:lang w:val="en-US"/>
        </w:rPr>
        <w:t xml:space="preserve">the product </w:t>
      </w:r>
      <w:r w:rsidR="00E33DB1" w:rsidRPr="00282FFD">
        <w:rPr>
          <w:rFonts w:ascii="Times New Roman" w:hAnsi="Times New Roman"/>
          <w:b/>
          <w:bCs/>
          <w:szCs w:val="20"/>
          <w:lang w:val="en-US"/>
        </w:rPr>
        <w:t>development plan designed by the former and</w:t>
      </w:r>
      <w:r w:rsidRPr="00282FFD">
        <w:rPr>
          <w:rFonts w:ascii="Times New Roman" w:hAnsi="Times New Roman"/>
          <w:b/>
          <w:bCs/>
          <w:szCs w:val="20"/>
          <w:lang w:val="en-US"/>
        </w:rPr>
        <w:t xml:space="preserve"> named </w:t>
      </w:r>
      <w:r w:rsidR="00E33DB1" w:rsidRPr="00282FFD">
        <w:rPr>
          <w:rFonts w:ascii="Times New Roman" w:hAnsi="Times New Roman"/>
          <w:b/>
          <w:bCs/>
          <w:szCs w:val="20"/>
          <w:lang w:val="en-US"/>
        </w:rPr>
        <w:t>the</w:t>
      </w:r>
      <w:r w:rsidRPr="00282FFD">
        <w:rPr>
          <w:rFonts w:ascii="Times New Roman" w:hAnsi="Times New Roman"/>
          <w:b/>
          <w:bCs/>
          <w:szCs w:val="20"/>
          <w:lang w:val="en-US"/>
        </w:rPr>
        <w:t xml:space="preserve"> products. The product</w:t>
      </w:r>
      <w:r w:rsidR="00E33DB1" w:rsidRPr="00282FFD">
        <w:rPr>
          <w:rFonts w:ascii="Times New Roman" w:hAnsi="Times New Roman"/>
          <w:b/>
          <w:bCs/>
          <w:szCs w:val="20"/>
          <w:lang w:val="en-US"/>
        </w:rPr>
        <w:t xml:space="preserve"> name</w:t>
      </w:r>
      <w:r w:rsidRPr="00282FFD">
        <w:rPr>
          <w:rFonts w:ascii="Times New Roman" w:hAnsi="Times New Roman"/>
          <w:b/>
          <w:bCs/>
          <w:szCs w:val="20"/>
          <w:lang w:val="en-US"/>
        </w:rPr>
        <w:t>s are "Hahu Hahu Protect," a sunscreen hand cream, "Koroppe</w:t>
      </w:r>
      <w:r w:rsidR="00F500EF" w:rsidRPr="00282FFD">
        <w:rPr>
          <w:rFonts w:ascii="Times New Roman" w:hAnsi="Times New Roman"/>
          <w:b/>
          <w:bCs/>
          <w:szCs w:val="20"/>
          <w:lang w:val="en-US"/>
        </w:rPr>
        <w:t>-</w:t>
      </w:r>
      <w:r w:rsidRPr="00282FFD">
        <w:rPr>
          <w:rFonts w:ascii="Times New Roman" w:hAnsi="Times New Roman"/>
          <w:b/>
          <w:bCs/>
          <w:szCs w:val="20"/>
          <w:lang w:val="en-US"/>
        </w:rPr>
        <w:t xml:space="preserve">tai," a </w:t>
      </w:r>
      <w:r w:rsidR="00E33DB1" w:rsidRPr="00282FFD">
        <w:rPr>
          <w:rFonts w:ascii="Times New Roman" w:hAnsi="Times New Roman"/>
          <w:b/>
          <w:bCs/>
          <w:szCs w:val="20"/>
          <w:lang w:val="en-US"/>
        </w:rPr>
        <w:t>m</w:t>
      </w:r>
      <w:r w:rsidR="00F500EF" w:rsidRPr="00282FFD">
        <w:rPr>
          <w:rFonts w:ascii="Times New Roman" w:hAnsi="Times New Roman"/>
          <w:b/>
          <w:bCs/>
          <w:szCs w:val="20"/>
          <w:lang w:val="en-US"/>
        </w:rPr>
        <w:t xml:space="preserve">outhwash that </w:t>
      </w:r>
      <w:r w:rsidR="006F20EC" w:rsidRPr="00282FFD">
        <w:rPr>
          <w:rFonts w:ascii="Times New Roman" w:hAnsi="Times New Roman"/>
          <w:b/>
          <w:bCs/>
          <w:szCs w:val="20"/>
          <w:lang w:val="en-US"/>
        </w:rPr>
        <w:t>allegedly kills viruses in the mouth through</w:t>
      </w:r>
      <w:r w:rsidR="00F500EF" w:rsidRPr="00282FFD">
        <w:rPr>
          <w:rFonts w:ascii="Times New Roman" w:hAnsi="Times New Roman"/>
          <w:b/>
          <w:bCs/>
          <w:szCs w:val="20"/>
          <w:lang w:val="en-US"/>
        </w:rPr>
        <w:t xml:space="preserve"> chemical sensation</w:t>
      </w:r>
      <w:r w:rsidR="006F20EC" w:rsidRPr="00282FFD">
        <w:rPr>
          <w:rFonts w:ascii="Times New Roman" w:hAnsi="Times New Roman"/>
          <w:b/>
          <w:bCs/>
          <w:szCs w:val="20"/>
          <w:lang w:val="en-US"/>
        </w:rPr>
        <w:t>s</w:t>
      </w:r>
      <w:r w:rsidRPr="00282FFD">
        <w:rPr>
          <w:rFonts w:ascii="Times New Roman" w:hAnsi="Times New Roman"/>
          <w:b/>
          <w:bCs/>
          <w:szCs w:val="20"/>
          <w:lang w:val="en-US"/>
        </w:rPr>
        <w:t>; and "Colorful Pee," a supplement for cancer detection.</w:t>
      </w:r>
    </w:p>
    <w:p w14:paraId="3A8CAC5A" w14:textId="7DCC2C34" w:rsidR="00D1707A" w:rsidRPr="00282FFD" w:rsidRDefault="00282FFD" w:rsidP="00282FFD">
      <w:pPr>
        <w:pStyle w:val="a4"/>
        <w:jc w:val="both"/>
        <w:rPr>
          <w:rFonts w:ascii="Times New Roman" w:hAnsi="Times New Roman"/>
          <w:b/>
          <w:bCs/>
          <w:szCs w:val="20"/>
          <w:lang w:val="en-US"/>
        </w:rPr>
      </w:pPr>
      <w:r>
        <w:rPr>
          <w:rFonts w:ascii="Times New Roman" w:hAnsi="Times New Roman"/>
          <w:b/>
          <w:bCs/>
          <w:szCs w:val="20"/>
          <w:lang w:val="en-US"/>
        </w:rPr>
        <w:t xml:space="preserve">The </w:t>
      </w:r>
      <w:r w:rsidR="002F2313">
        <w:rPr>
          <w:rFonts w:ascii="Times New Roman" w:hAnsi="Times New Roman"/>
          <w:b/>
          <w:bCs/>
          <w:szCs w:val="20"/>
          <w:lang w:val="en-US"/>
        </w:rPr>
        <w:t xml:space="preserve">two </w:t>
      </w:r>
      <w:r w:rsidR="002F2313" w:rsidRPr="00282FFD">
        <w:rPr>
          <w:rFonts w:ascii="Times New Roman" w:hAnsi="Times New Roman"/>
          <w:b/>
          <w:bCs/>
          <w:szCs w:val="20"/>
          <w:lang w:val="en-US"/>
        </w:rPr>
        <w:t>teams</w:t>
      </w:r>
      <w:r w:rsidR="007C7ACC" w:rsidRPr="00282FFD">
        <w:rPr>
          <w:rFonts w:ascii="Times New Roman" w:hAnsi="Times New Roman"/>
          <w:b/>
          <w:bCs/>
          <w:szCs w:val="20"/>
          <w:lang w:val="en-US"/>
        </w:rPr>
        <w:t xml:space="preserve"> were awarded the Grand and Third prizes </w:t>
      </w:r>
      <w:r w:rsidR="007C7ACC" w:rsidRPr="00282FFD">
        <w:rPr>
          <w:rFonts w:ascii="Times New Roman" w:hAnsi="Times New Roman"/>
          <w:b/>
          <w:bCs/>
          <w:szCs w:val="20"/>
          <w:lang w:val="en-US"/>
        </w:rPr>
        <w:t xml:space="preserve">in the high school division. </w:t>
      </w:r>
      <w:r>
        <w:rPr>
          <w:rFonts w:ascii="Times New Roman" w:hAnsi="Times New Roman"/>
          <w:b/>
          <w:bCs/>
          <w:szCs w:val="20"/>
          <w:lang w:val="en-US"/>
        </w:rPr>
        <w:t>The other</w:t>
      </w:r>
      <w:r w:rsidR="007C7ACC" w:rsidRPr="00282FFD">
        <w:rPr>
          <w:rFonts w:ascii="Times New Roman" w:hAnsi="Times New Roman"/>
          <w:b/>
          <w:bCs/>
          <w:szCs w:val="20"/>
          <w:lang w:val="en-US"/>
        </w:rPr>
        <w:t xml:space="preserve"> the </w:t>
      </w:r>
      <w:r w:rsidR="007C7ACC" w:rsidRPr="00282FFD">
        <w:rPr>
          <w:rFonts w:ascii="Times New Roman" w:hAnsi="Times New Roman"/>
          <w:b/>
          <w:bCs/>
          <w:szCs w:val="20"/>
          <w:lang w:val="en-US"/>
        </w:rPr>
        <w:t>team</w:t>
      </w:r>
      <w:r w:rsidR="007C7ACC" w:rsidRPr="00282FFD">
        <w:rPr>
          <w:rFonts w:ascii="Times New Roman" w:hAnsi="Times New Roman"/>
          <w:b/>
          <w:bCs/>
          <w:szCs w:val="20"/>
          <w:lang w:val="en-US"/>
        </w:rPr>
        <w:t xml:space="preserve"> </w:t>
      </w:r>
      <w:r w:rsidRPr="00282FFD">
        <w:rPr>
          <w:rFonts w:ascii="Times New Roman" w:hAnsi="Times New Roman"/>
          <w:b/>
          <w:bCs/>
          <w:szCs w:val="20"/>
          <w:lang w:val="en-US"/>
        </w:rPr>
        <w:t>w</w:t>
      </w:r>
      <w:r w:rsidR="002F2313">
        <w:rPr>
          <w:rFonts w:ascii="Times New Roman" w:hAnsi="Times New Roman"/>
          <w:b/>
          <w:bCs/>
          <w:szCs w:val="20"/>
          <w:lang w:val="en-US"/>
        </w:rPr>
        <w:t>as</w:t>
      </w:r>
      <w:r w:rsidR="007C7ACC" w:rsidRPr="00282FFD">
        <w:rPr>
          <w:rFonts w:ascii="Times New Roman" w:hAnsi="Times New Roman"/>
          <w:b/>
          <w:bCs/>
          <w:szCs w:val="20"/>
          <w:lang w:val="en-US"/>
        </w:rPr>
        <w:t xml:space="preserve"> </w:t>
      </w:r>
      <w:r w:rsidR="007C7ACC" w:rsidRPr="00282FFD">
        <w:rPr>
          <w:rFonts w:ascii="Times New Roman" w:hAnsi="Times New Roman"/>
          <w:b/>
          <w:bCs/>
          <w:szCs w:val="20"/>
          <w:lang w:val="en-US"/>
        </w:rPr>
        <w:t>conferred with the</w:t>
      </w:r>
      <w:r w:rsidR="007C7ACC" w:rsidRPr="00282FFD">
        <w:rPr>
          <w:rFonts w:ascii="Times New Roman" w:hAnsi="Times New Roman"/>
          <w:b/>
          <w:bCs/>
          <w:szCs w:val="20"/>
          <w:lang w:val="en-US"/>
        </w:rPr>
        <w:t xml:space="preserve"> President's Award in the university student division, and th</w:t>
      </w:r>
      <w:r>
        <w:rPr>
          <w:rFonts w:ascii="Times New Roman" w:hAnsi="Times New Roman"/>
          <w:b/>
          <w:bCs/>
          <w:szCs w:val="20"/>
          <w:lang w:val="en-US"/>
        </w:rPr>
        <w:t>is</w:t>
      </w:r>
      <w:r w:rsidR="007C7ACC" w:rsidRPr="00282FFD">
        <w:rPr>
          <w:rFonts w:ascii="Times New Roman" w:hAnsi="Times New Roman"/>
          <w:b/>
          <w:bCs/>
          <w:szCs w:val="20"/>
          <w:lang w:val="en-US"/>
        </w:rPr>
        <w:t xml:space="preserve"> team were</w:t>
      </w:r>
      <w:r>
        <w:rPr>
          <w:rFonts w:ascii="Times New Roman" w:hAnsi="Times New Roman"/>
          <w:b/>
          <w:bCs/>
          <w:szCs w:val="20"/>
          <w:lang w:val="en-US"/>
        </w:rPr>
        <w:t xml:space="preserve"> also </w:t>
      </w:r>
      <w:r w:rsidRPr="00282FFD">
        <w:rPr>
          <w:rFonts w:ascii="Times New Roman" w:hAnsi="Times New Roman"/>
          <w:b/>
          <w:bCs/>
          <w:szCs w:val="20"/>
          <w:lang w:val="en-US"/>
        </w:rPr>
        <w:t>awarded</w:t>
      </w:r>
      <w:r w:rsidR="007C7ACC" w:rsidRPr="00282FFD">
        <w:rPr>
          <w:rFonts w:ascii="Times New Roman" w:hAnsi="Times New Roman"/>
          <w:b/>
          <w:bCs/>
          <w:szCs w:val="20"/>
          <w:lang w:val="en-US"/>
        </w:rPr>
        <w:t xml:space="preserve"> </w:t>
      </w:r>
      <w:r w:rsidR="007C7ACC" w:rsidRPr="00282FFD">
        <w:rPr>
          <w:rFonts w:ascii="Times New Roman" w:hAnsi="Times New Roman"/>
          <w:b/>
          <w:bCs/>
          <w:szCs w:val="20"/>
          <w:lang w:val="en-US"/>
        </w:rPr>
        <w:t xml:space="preserve">a prize </w:t>
      </w:r>
      <w:r w:rsidR="007C7ACC" w:rsidRPr="00282FFD">
        <w:rPr>
          <w:rFonts w:ascii="Times New Roman" w:hAnsi="Times New Roman"/>
          <w:b/>
          <w:bCs/>
          <w:szCs w:val="20"/>
          <w:lang w:val="en-US"/>
        </w:rPr>
        <w:t xml:space="preserve">in the National Institute of Technology in 2022. </w:t>
      </w:r>
      <w:r w:rsidR="007C7ACC" w:rsidRPr="00282FFD">
        <w:rPr>
          <w:rFonts w:ascii="Times New Roman" w:hAnsi="Times New Roman"/>
          <w:b/>
          <w:bCs/>
          <w:szCs w:val="20"/>
          <w:lang w:val="en-US"/>
        </w:rPr>
        <w:t xml:space="preserve">Although the research fields are </w:t>
      </w:r>
      <w:r w:rsidR="007C7ACC" w:rsidRPr="00282FFD">
        <w:rPr>
          <w:rFonts w:ascii="Times New Roman" w:hAnsi="Times New Roman"/>
          <w:b/>
          <w:bCs/>
          <w:szCs w:val="20"/>
          <w:lang w:val="en-US"/>
        </w:rPr>
        <w:t>dimensionally</w:t>
      </w:r>
      <w:r w:rsidR="007C7ACC" w:rsidRPr="00282FFD">
        <w:rPr>
          <w:rFonts w:ascii="Times New Roman" w:hAnsi="Times New Roman"/>
          <w:b/>
          <w:bCs/>
          <w:szCs w:val="20"/>
          <w:lang w:val="en-US"/>
        </w:rPr>
        <w:t xml:space="preserve"> opposite, it was</w:t>
      </w:r>
      <w:r w:rsidR="007C7ACC" w:rsidRPr="00282FFD">
        <w:rPr>
          <w:rFonts w:ascii="Times New Roman" w:hAnsi="Times New Roman"/>
          <w:b/>
          <w:bCs/>
          <w:szCs w:val="20"/>
          <w:lang w:val="en-US"/>
        </w:rPr>
        <w:t xml:space="preserve"> clear that joint education can achieve effective results.</w:t>
      </w:r>
    </w:p>
    <w:p w14:paraId="41BCC772" w14:textId="57693226" w:rsidR="00A94A51" w:rsidRPr="00282FFD" w:rsidRDefault="007C7ACC" w:rsidP="00282FFD">
      <w:pPr>
        <w:pStyle w:val="a4"/>
        <w:jc w:val="both"/>
        <w:rPr>
          <w:rFonts w:ascii="Times New Roman" w:hAnsi="Times New Roman"/>
          <w:lang w:val="en-US"/>
        </w:rPr>
      </w:pPr>
      <w:r w:rsidRPr="00282FFD">
        <w:rPr>
          <w:rFonts w:ascii="Times New Roman" w:hAnsi="Times New Roman"/>
          <w:b/>
          <w:bCs/>
          <w:szCs w:val="20"/>
          <w:lang w:val="en-US"/>
        </w:rPr>
        <w:t xml:space="preserve">This </w:t>
      </w:r>
      <w:r w:rsidR="006F20EC" w:rsidRPr="00282FFD">
        <w:rPr>
          <w:rFonts w:ascii="Times New Roman" w:hAnsi="Times New Roman"/>
          <w:b/>
          <w:bCs/>
          <w:szCs w:val="20"/>
          <w:lang w:val="en-US"/>
        </w:rPr>
        <w:t xml:space="preserve">form of collaborative </w:t>
      </w:r>
      <w:r w:rsidRPr="00282FFD">
        <w:rPr>
          <w:rFonts w:ascii="Times New Roman" w:hAnsi="Times New Roman"/>
          <w:b/>
          <w:bCs/>
          <w:szCs w:val="20"/>
          <w:lang w:val="en-US"/>
        </w:rPr>
        <w:t xml:space="preserve">education demonstrates a high degree of originality. </w:t>
      </w:r>
      <w:r w:rsidR="006F20EC" w:rsidRPr="00282FFD">
        <w:rPr>
          <w:rFonts w:ascii="Times New Roman" w:hAnsi="Times New Roman"/>
          <w:b/>
          <w:bCs/>
          <w:szCs w:val="20"/>
          <w:lang w:val="en-US"/>
        </w:rPr>
        <w:t>F</w:t>
      </w:r>
      <w:r w:rsidRPr="00282FFD">
        <w:rPr>
          <w:rFonts w:ascii="Times New Roman" w:hAnsi="Times New Roman"/>
          <w:b/>
          <w:bCs/>
          <w:szCs w:val="20"/>
          <w:lang w:val="en-US"/>
        </w:rPr>
        <w:t xml:space="preserve">irst, this joint education program </w:t>
      </w:r>
      <w:r w:rsidR="006F20EC" w:rsidRPr="00282FFD">
        <w:rPr>
          <w:rFonts w:ascii="Times New Roman" w:hAnsi="Times New Roman"/>
          <w:b/>
          <w:bCs/>
          <w:szCs w:val="20"/>
          <w:lang w:val="en-US"/>
        </w:rPr>
        <w:t>led to</w:t>
      </w:r>
      <w:r w:rsidRPr="00282FFD">
        <w:rPr>
          <w:rFonts w:ascii="Times New Roman" w:hAnsi="Times New Roman"/>
          <w:b/>
          <w:bCs/>
          <w:szCs w:val="20"/>
          <w:lang w:val="en-US"/>
        </w:rPr>
        <w:t xml:space="preserve"> a fusion of different fields</w:t>
      </w:r>
      <w:r w:rsidRPr="00282FFD">
        <w:rPr>
          <w:rFonts w:ascii="Times New Roman" w:hAnsi="Times New Roman"/>
          <w:b/>
          <w:bCs/>
          <w:szCs w:val="20"/>
          <w:lang w:val="en-US"/>
        </w:rPr>
        <w:t xml:space="preserve">. The second is </w:t>
      </w:r>
      <w:r w:rsidR="006F20EC" w:rsidRPr="00282FFD">
        <w:rPr>
          <w:rFonts w:ascii="Times New Roman" w:hAnsi="Times New Roman"/>
          <w:b/>
          <w:bCs/>
          <w:szCs w:val="20"/>
          <w:lang w:val="en-US"/>
        </w:rPr>
        <w:t xml:space="preserve">that it led to the rare inclusion of </w:t>
      </w:r>
      <w:r w:rsidRPr="00282FFD">
        <w:rPr>
          <w:rFonts w:ascii="Times New Roman" w:hAnsi="Times New Roman"/>
          <w:b/>
          <w:bCs/>
          <w:szCs w:val="20"/>
          <w:lang w:val="en-US"/>
        </w:rPr>
        <w:t xml:space="preserve">female researchers, </w:t>
      </w:r>
      <w:r w:rsidR="006F20EC" w:rsidRPr="00282FFD">
        <w:rPr>
          <w:rFonts w:ascii="Times New Roman" w:hAnsi="Times New Roman"/>
          <w:b/>
          <w:bCs/>
          <w:szCs w:val="20"/>
          <w:lang w:val="en-US"/>
        </w:rPr>
        <w:t>not common</w:t>
      </w:r>
      <w:r w:rsidRPr="00282FFD">
        <w:rPr>
          <w:rFonts w:ascii="Times New Roman" w:hAnsi="Times New Roman"/>
          <w:b/>
          <w:bCs/>
          <w:szCs w:val="20"/>
          <w:lang w:val="en-US"/>
        </w:rPr>
        <w:t xml:space="preserve"> in KOSEN. Third</w:t>
      </w:r>
      <w:r w:rsidRPr="00282FFD">
        <w:rPr>
          <w:rFonts w:ascii="Times New Roman" w:hAnsi="Times New Roman"/>
          <w:b/>
          <w:bCs/>
          <w:szCs w:val="20"/>
          <w:lang w:val="en-US"/>
        </w:rPr>
        <w:t xml:space="preserve">, </w:t>
      </w:r>
      <w:r w:rsidRPr="00282FFD">
        <w:rPr>
          <w:rFonts w:ascii="Times New Roman" w:hAnsi="Times New Roman"/>
          <w:b/>
          <w:bCs/>
          <w:szCs w:val="20"/>
          <w:lang w:val="en-US"/>
        </w:rPr>
        <w:t>a mixed-gend</w:t>
      </w:r>
      <w:r w:rsidRPr="00282FFD">
        <w:rPr>
          <w:rFonts w:ascii="Times New Roman" w:hAnsi="Times New Roman"/>
          <w:b/>
          <w:bCs/>
          <w:szCs w:val="20"/>
          <w:lang w:val="en-US"/>
        </w:rPr>
        <w:t>er student group</w:t>
      </w:r>
      <w:r w:rsidR="006F20EC" w:rsidRPr="00282FFD">
        <w:rPr>
          <w:rFonts w:ascii="Times New Roman" w:hAnsi="Times New Roman"/>
          <w:b/>
          <w:bCs/>
          <w:szCs w:val="20"/>
          <w:lang w:val="en-US"/>
        </w:rPr>
        <w:t xml:space="preserve"> worked on the project</w:t>
      </w:r>
      <w:r w:rsidRPr="00282FFD">
        <w:rPr>
          <w:rFonts w:ascii="Times New Roman" w:hAnsi="Times New Roman"/>
          <w:b/>
          <w:bCs/>
          <w:szCs w:val="20"/>
          <w:lang w:val="en-US"/>
        </w:rPr>
        <w:t xml:space="preserve">. </w:t>
      </w:r>
      <w:r w:rsidR="006F20EC" w:rsidRPr="00282FFD">
        <w:rPr>
          <w:rFonts w:ascii="Times New Roman" w:hAnsi="Times New Roman"/>
          <w:b/>
          <w:bCs/>
          <w:szCs w:val="20"/>
          <w:lang w:val="en-US"/>
        </w:rPr>
        <w:t>The</w:t>
      </w:r>
      <w:r w:rsidRPr="00282FFD">
        <w:rPr>
          <w:rFonts w:ascii="Times New Roman" w:hAnsi="Times New Roman"/>
          <w:b/>
          <w:bCs/>
          <w:szCs w:val="20"/>
          <w:lang w:val="en-US"/>
        </w:rPr>
        <w:t xml:space="preserve"> joint </w:t>
      </w:r>
      <w:r w:rsidRPr="00282FFD">
        <w:rPr>
          <w:rFonts w:ascii="Times New Roman" w:hAnsi="Times New Roman"/>
          <w:b/>
          <w:bCs/>
          <w:szCs w:val="20"/>
          <w:lang w:val="en-US"/>
        </w:rPr>
        <w:lastRenderedPageBreak/>
        <w:t xml:space="preserve">research by faculty members and students from different fields and </w:t>
      </w:r>
      <w:r w:rsidR="0042593E" w:rsidRPr="00282FFD">
        <w:rPr>
          <w:rFonts w:ascii="Times New Roman" w:hAnsi="Times New Roman"/>
          <w:b/>
          <w:bCs/>
          <w:szCs w:val="20"/>
          <w:lang w:val="en-US"/>
        </w:rPr>
        <w:t xml:space="preserve">of both </w:t>
      </w:r>
      <w:r w:rsidRPr="00282FFD">
        <w:rPr>
          <w:rFonts w:ascii="Times New Roman" w:hAnsi="Times New Roman"/>
          <w:b/>
          <w:bCs/>
          <w:szCs w:val="20"/>
          <w:lang w:val="en-US"/>
        </w:rPr>
        <w:t xml:space="preserve">genders, ideas that could not have been generated by each of them </w:t>
      </w:r>
      <w:r w:rsidR="0042593E" w:rsidRPr="00282FFD">
        <w:rPr>
          <w:rFonts w:ascii="Times New Roman" w:hAnsi="Times New Roman"/>
          <w:b/>
          <w:bCs/>
          <w:szCs w:val="20"/>
          <w:lang w:val="en-US"/>
        </w:rPr>
        <w:t>singly became</w:t>
      </w:r>
      <w:r w:rsidRPr="00282FFD">
        <w:rPr>
          <w:rFonts w:ascii="Times New Roman" w:hAnsi="Times New Roman"/>
          <w:b/>
          <w:bCs/>
          <w:szCs w:val="20"/>
          <w:lang w:val="en-US"/>
        </w:rPr>
        <w:t xml:space="preserve"> possible</w:t>
      </w:r>
      <w:r w:rsidR="0042593E" w:rsidRPr="00282FFD">
        <w:rPr>
          <w:rFonts w:ascii="Times New Roman" w:hAnsi="Times New Roman"/>
          <w:b/>
          <w:bCs/>
          <w:szCs w:val="20"/>
          <w:lang w:val="en-US"/>
        </w:rPr>
        <w:t xml:space="preserve"> to generate and with success</w:t>
      </w:r>
      <w:r w:rsidRPr="00282FFD">
        <w:rPr>
          <w:rFonts w:ascii="Times New Roman" w:hAnsi="Times New Roman"/>
          <w:b/>
          <w:bCs/>
          <w:szCs w:val="20"/>
          <w:lang w:val="en-US"/>
        </w:rPr>
        <w:t>.</w:t>
      </w:r>
      <w:r w:rsidR="00555AE5" w:rsidRPr="00282FFD">
        <w:rPr>
          <w:rFonts w:ascii="Times New Roman" w:hAnsi="Times New Roman"/>
          <w:szCs w:val="20"/>
          <w:lang w:val="en-US" w:eastAsia="ja-JP"/>
        </w:rPr>
        <w:t xml:space="preserve"> </w:t>
      </w:r>
    </w:p>
    <w:p w14:paraId="023C3696" w14:textId="77777777" w:rsidR="00A94A51" w:rsidRPr="00282FFD" w:rsidRDefault="00A94A51">
      <w:pPr>
        <w:pStyle w:val="a4"/>
        <w:jc w:val="both"/>
        <w:rPr>
          <w:rFonts w:ascii="Times New Roman" w:hAnsi="Times New Roman"/>
          <w:b/>
          <w:lang w:val="en-US" w:eastAsia="ja-JP"/>
        </w:rPr>
      </w:pPr>
    </w:p>
    <w:p w14:paraId="5B06C79F" w14:textId="77777777" w:rsidR="00A94A51" w:rsidRPr="00282FFD" w:rsidRDefault="007C7ACC">
      <w:pPr>
        <w:pStyle w:val="a4"/>
        <w:ind w:left="2"/>
        <w:jc w:val="both"/>
        <w:rPr>
          <w:rFonts w:ascii="Times New Roman" w:hAnsi="Times New Roman"/>
          <w:bCs/>
          <w:lang w:val="en-US" w:eastAsia="ja-JP"/>
        </w:rPr>
      </w:pPr>
      <w:r w:rsidRPr="00282FFD">
        <w:rPr>
          <w:rFonts w:ascii="Times New Roman" w:hAnsi="Times New Roman"/>
          <w:b/>
          <w:lang w:val="en-US" w:eastAsia="ja-JP"/>
        </w:rPr>
        <w:t xml:space="preserve">Keywords: </w:t>
      </w:r>
      <w:r w:rsidR="00FC239C" w:rsidRPr="00282FFD">
        <w:rPr>
          <w:rFonts w:ascii="Times New Roman" w:hAnsi="Times New Roman"/>
          <w:i/>
          <w:lang w:val="en-US" w:eastAsia="ja-JP"/>
        </w:rPr>
        <w:t>different field collaboration</w:t>
      </w:r>
      <w:r w:rsidRPr="00282FFD">
        <w:rPr>
          <w:rFonts w:ascii="Times New Roman" w:hAnsi="Times New Roman"/>
          <w:bCs/>
          <w:i/>
          <w:iCs/>
          <w:lang w:val="en-US" w:eastAsia="ja-JP"/>
        </w:rPr>
        <w:t xml:space="preserve">, </w:t>
      </w:r>
      <w:r w:rsidR="00FC239C" w:rsidRPr="00282FFD">
        <w:rPr>
          <w:rFonts w:ascii="Times New Roman" w:hAnsi="Times New Roman"/>
          <w:bCs/>
          <w:i/>
          <w:iCs/>
          <w:lang w:val="en-US" w:eastAsia="ja-JP"/>
        </w:rPr>
        <w:t>drug</w:t>
      </w:r>
      <w:r w:rsidRPr="00282FFD">
        <w:rPr>
          <w:rFonts w:ascii="Times New Roman" w:hAnsi="Times New Roman"/>
          <w:bCs/>
          <w:i/>
          <w:iCs/>
          <w:lang w:val="en-US" w:eastAsia="ja-JP"/>
        </w:rPr>
        <w:t xml:space="preserve">, </w:t>
      </w:r>
      <w:r w:rsidR="00FC239C" w:rsidRPr="00282FFD">
        <w:rPr>
          <w:rFonts w:ascii="Times New Roman" w:hAnsi="Times New Roman"/>
          <w:bCs/>
          <w:i/>
          <w:iCs/>
          <w:lang w:val="en-US" w:eastAsia="ja-JP"/>
        </w:rPr>
        <w:t>women engineer</w:t>
      </w:r>
      <w:r w:rsidRPr="00282FFD">
        <w:rPr>
          <w:rFonts w:ascii="Times New Roman" w:hAnsi="Times New Roman"/>
          <w:bCs/>
          <w:i/>
          <w:iCs/>
          <w:lang w:val="en-US" w:eastAsia="ja-JP"/>
        </w:rPr>
        <w:t xml:space="preserve">, </w:t>
      </w:r>
      <w:r w:rsidR="00FC239C" w:rsidRPr="00282FFD">
        <w:rPr>
          <w:rFonts w:ascii="Times New Roman" w:hAnsi="Times New Roman"/>
          <w:bCs/>
          <w:i/>
          <w:iCs/>
          <w:lang w:val="en-US" w:eastAsia="ja-JP"/>
        </w:rPr>
        <w:t>chemical</w:t>
      </w:r>
      <w:r w:rsidRPr="00282FFD">
        <w:rPr>
          <w:rFonts w:ascii="Times New Roman" w:hAnsi="Times New Roman"/>
          <w:bCs/>
          <w:i/>
          <w:iCs/>
          <w:lang w:val="en-US" w:eastAsia="ja-JP"/>
        </w:rPr>
        <w:t xml:space="preserve">, </w:t>
      </w:r>
      <w:r w:rsidR="00FC239C" w:rsidRPr="00282FFD">
        <w:rPr>
          <w:rFonts w:ascii="Times New Roman" w:hAnsi="Times New Roman"/>
          <w:bCs/>
          <w:i/>
          <w:iCs/>
          <w:lang w:val="en-US" w:eastAsia="ja-JP"/>
        </w:rPr>
        <w:t>business</w:t>
      </w:r>
    </w:p>
    <w:p w14:paraId="2E250245" w14:textId="77777777" w:rsidR="00A94A51" w:rsidRPr="00282FFD" w:rsidRDefault="00A94A51">
      <w:pPr>
        <w:pStyle w:val="a4"/>
        <w:jc w:val="both"/>
        <w:rPr>
          <w:rFonts w:ascii="Times New Roman" w:hAnsi="Times New Roman"/>
          <w:b/>
          <w:lang w:val="en-US" w:eastAsia="ja-JP"/>
        </w:rPr>
      </w:pPr>
    </w:p>
    <w:p w14:paraId="5CD4E3F0" w14:textId="77777777" w:rsidR="00A94A51" w:rsidRPr="00282FFD" w:rsidRDefault="007C7ACC">
      <w:pPr>
        <w:pStyle w:val="a4"/>
        <w:rPr>
          <w:rFonts w:ascii="Times New Roman" w:hAnsi="Times New Roman"/>
          <w:b/>
          <w:lang w:val="en-US"/>
        </w:rPr>
      </w:pPr>
      <w:r w:rsidRPr="00282FFD">
        <w:rPr>
          <w:rFonts w:ascii="Times New Roman" w:hAnsi="Times New Roman"/>
          <w:b/>
          <w:lang w:val="en-US"/>
        </w:rPr>
        <w:t>Introduction</w:t>
      </w:r>
    </w:p>
    <w:p w14:paraId="6E3943FA" w14:textId="77777777" w:rsidR="00A94A51" w:rsidRPr="00282FFD" w:rsidRDefault="00A94A51">
      <w:pPr>
        <w:pStyle w:val="a4"/>
        <w:rPr>
          <w:rFonts w:ascii="Times New Roman" w:hAnsi="Times New Roman"/>
          <w:b/>
          <w:lang w:val="en-US"/>
        </w:rPr>
      </w:pPr>
    </w:p>
    <w:p w14:paraId="25F1CD33" w14:textId="08C339EA" w:rsidR="00AA29E7" w:rsidRPr="00275F6E" w:rsidRDefault="007C7ACC" w:rsidP="00AA29E7">
      <w:pPr>
        <w:pStyle w:val="a4"/>
        <w:ind w:firstLine="284"/>
        <w:jc w:val="both"/>
        <w:rPr>
          <w:rFonts w:ascii="Times New Roman" w:hAnsi="Times New Roman"/>
          <w:lang w:val="en-US"/>
        </w:rPr>
      </w:pPr>
      <w:r w:rsidRPr="00282FFD">
        <w:rPr>
          <w:rFonts w:ascii="Times New Roman" w:hAnsi="Times New Roman"/>
          <w:lang w:val="en-US"/>
        </w:rPr>
        <w:t xml:space="preserve">Markets in developed countries are becoming saturated, and consumer preferences are diversifying. </w:t>
      </w:r>
      <w:r w:rsidR="0039265D" w:rsidRPr="00282FFD">
        <w:rPr>
          <w:rFonts w:ascii="Times New Roman" w:hAnsi="Times New Roman"/>
          <w:lang w:val="en-US"/>
        </w:rPr>
        <w:t>G</w:t>
      </w:r>
      <w:r w:rsidRPr="00282FFD">
        <w:rPr>
          <w:rFonts w:ascii="Times New Roman" w:hAnsi="Times New Roman"/>
          <w:lang w:val="en-US"/>
        </w:rPr>
        <w:t xml:space="preserve">lobalization and the dramatic development of information technology have made sharing information with </w:t>
      </w:r>
      <w:r w:rsidR="0039265D" w:rsidRPr="00282FFD">
        <w:rPr>
          <w:rFonts w:ascii="Times New Roman" w:hAnsi="Times New Roman"/>
          <w:lang w:val="en-US"/>
        </w:rPr>
        <w:t>other</w:t>
      </w:r>
      <w:r w:rsidRPr="00282FFD">
        <w:rPr>
          <w:rFonts w:ascii="Times New Roman" w:hAnsi="Times New Roman"/>
          <w:lang w:val="en-US"/>
        </w:rPr>
        <w:t xml:space="preserve"> countries easier. Consumers can obtain more information and </w:t>
      </w:r>
      <w:r w:rsidR="0039265D" w:rsidRPr="00282FFD">
        <w:rPr>
          <w:rFonts w:ascii="Times New Roman" w:hAnsi="Times New Roman"/>
          <w:lang w:val="en-US"/>
        </w:rPr>
        <w:t xml:space="preserve">gain </w:t>
      </w:r>
      <w:r w:rsidRPr="00282FFD">
        <w:rPr>
          <w:rFonts w:ascii="Times New Roman" w:hAnsi="Times New Roman"/>
          <w:lang w:val="en-US"/>
        </w:rPr>
        <w:t>access to products and services domestically and internationally through th</w:t>
      </w:r>
      <w:r w:rsidRPr="00282FFD">
        <w:rPr>
          <w:rFonts w:ascii="Times New Roman" w:hAnsi="Times New Roman"/>
          <w:lang w:val="en-US"/>
        </w:rPr>
        <w:t xml:space="preserve">e Internet. Companies </w:t>
      </w:r>
      <w:r w:rsidR="0039265D" w:rsidRPr="00282FFD">
        <w:rPr>
          <w:rFonts w:ascii="Times New Roman" w:hAnsi="Times New Roman"/>
          <w:lang w:val="en-US"/>
        </w:rPr>
        <w:t>therefore attempt</w:t>
      </w:r>
      <w:r w:rsidRPr="00282FFD">
        <w:rPr>
          <w:rFonts w:ascii="Times New Roman" w:hAnsi="Times New Roman"/>
          <w:lang w:val="en-US"/>
        </w:rPr>
        <w:t xml:space="preserve"> to shorten product life cycles in response to these consumers. </w:t>
      </w:r>
      <w:r w:rsidR="0039265D" w:rsidRPr="00282FFD">
        <w:rPr>
          <w:rFonts w:ascii="Times New Roman" w:hAnsi="Times New Roman"/>
          <w:lang w:val="en-US"/>
        </w:rPr>
        <w:t>T</w:t>
      </w:r>
      <w:r w:rsidRPr="00282FFD">
        <w:rPr>
          <w:rFonts w:ascii="Times New Roman" w:hAnsi="Times New Roman"/>
          <w:lang w:val="en-US"/>
        </w:rPr>
        <w:t>o speed up product development, "it has become necessary to engage in multifaceted communication with the market from the technolog</w:t>
      </w:r>
      <w:r w:rsidRPr="00282FFD">
        <w:rPr>
          <w:rFonts w:ascii="Times New Roman" w:hAnsi="Times New Roman"/>
          <w:lang w:val="en-US"/>
        </w:rPr>
        <w:t>y development and product planning stages.</w:t>
      </w:r>
      <w:r w:rsidR="0039265D" w:rsidRPr="00282FFD">
        <w:rPr>
          <w:rFonts w:ascii="Times New Roman" w:hAnsi="Times New Roman"/>
          <w:lang w:val="en-US"/>
        </w:rPr>
        <w:t>”</w:t>
      </w:r>
      <w:r w:rsidRPr="00282FFD">
        <w:rPr>
          <w:rFonts w:ascii="Times New Roman" w:hAnsi="Times New Roman"/>
          <w:lang w:val="en-US"/>
        </w:rPr>
        <w:t xml:space="preserve"> </w:t>
      </w:r>
      <w:r w:rsidRPr="00275F6E">
        <w:rPr>
          <w:rFonts w:ascii="Times New Roman" w:hAnsi="Times New Roman"/>
          <w:lang w:val="en-US"/>
        </w:rPr>
        <w:t xml:space="preserve">Cross-cultural integration in product development plays an important role </w:t>
      </w:r>
      <w:r w:rsidR="0039265D" w:rsidRPr="00275F6E">
        <w:rPr>
          <w:rFonts w:ascii="Times New Roman" w:hAnsi="Times New Roman"/>
          <w:lang w:val="en-US"/>
        </w:rPr>
        <w:t>in this process, where two</w:t>
      </w:r>
      <w:r w:rsidRPr="00275F6E">
        <w:rPr>
          <w:rFonts w:ascii="Times New Roman" w:hAnsi="Times New Roman"/>
          <w:lang w:val="en-US"/>
        </w:rPr>
        <w:t xml:space="preserve"> disciplines</w:t>
      </w:r>
      <w:r w:rsidR="0039265D" w:rsidRPr="00275F6E">
        <w:rPr>
          <w:rFonts w:ascii="Times New Roman" w:hAnsi="Times New Roman"/>
          <w:lang w:val="en-US"/>
        </w:rPr>
        <w:t>,</w:t>
      </w:r>
      <w:r w:rsidRPr="00275F6E">
        <w:rPr>
          <w:rFonts w:ascii="Times New Roman" w:hAnsi="Times New Roman"/>
          <w:lang w:val="en-US"/>
        </w:rPr>
        <w:t xml:space="preserve"> chemistry and engineering, which are responsible for product development</w:t>
      </w:r>
      <w:r w:rsidRPr="00275F6E">
        <w:rPr>
          <w:rFonts w:ascii="Times New Roman" w:hAnsi="Times New Roman"/>
          <w:lang w:val="en-US"/>
        </w:rPr>
        <w:t xml:space="preserve"> and business administration, </w:t>
      </w:r>
      <w:r w:rsidR="0039265D" w:rsidRPr="00275F6E">
        <w:rPr>
          <w:rFonts w:ascii="Times New Roman" w:hAnsi="Times New Roman"/>
          <w:lang w:val="en-US"/>
        </w:rPr>
        <w:t>respectively, are</w:t>
      </w:r>
      <w:r w:rsidRPr="00275F6E">
        <w:rPr>
          <w:rFonts w:ascii="Times New Roman" w:hAnsi="Times New Roman"/>
          <w:lang w:val="en-US"/>
        </w:rPr>
        <w:t xml:space="preserve"> responsible for market expansion strategies.</w:t>
      </w:r>
    </w:p>
    <w:p w14:paraId="4859EF46" w14:textId="51E13588" w:rsidR="00AA29E7" w:rsidRPr="00275F6E" w:rsidRDefault="007C7ACC" w:rsidP="00AA29E7">
      <w:pPr>
        <w:pStyle w:val="a4"/>
        <w:ind w:firstLine="284"/>
        <w:jc w:val="both"/>
        <w:rPr>
          <w:rFonts w:ascii="Times New Roman" w:hAnsi="Times New Roman"/>
          <w:lang w:val="en-US"/>
        </w:rPr>
      </w:pPr>
      <w:r w:rsidRPr="00275F6E">
        <w:rPr>
          <w:rFonts w:ascii="Times New Roman" w:hAnsi="Times New Roman"/>
          <w:lang w:val="en-US"/>
        </w:rPr>
        <w:t>In addition to the fusion of different disciplines, the diversity of human resources responsible for development and strategy is also important. For exampl</w:t>
      </w:r>
      <w:r w:rsidRPr="00275F6E">
        <w:rPr>
          <w:rFonts w:ascii="Times New Roman" w:hAnsi="Times New Roman"/>
          <w:lang w:val="en-US"/>
        </w:rPr>
        <w:t xml:space="preserve">e, in 2022, Nara Women's University </w:t>
      </w:r>
      <w:r w:rsidR="0039265D" w:rsidRPr="00275F6E">
        <w:rPr>
          <w:rFonts w:ascii="Times New Roman" w:hAnsi="Times New Roman"/>
          <w:lang w:val="en-US"/>
        </w:rPr>
        <w:t>was</w:t>
      </w:r>
      <w:r w:rsidRPr="00275F6E">
        <w:rPr>
          <w:rFonts w:ascii="Times New Roman" w:hAnsi="Times New Roman"/>
          <w:lang w:val="en-US"/>
        </w:rPr>
        <w:t xml:space="preserve"> the first women's university to establish a new engineering department</w:t>
      </w:r>
      <w:r w:rsidR="0039265D" w:rsidRPr="00275F6E">
        <w:rPr>
          <w:rFonts w:ascii="Times New Roman" w:hAnsi="Times New Roman"/>
          <w:lang w:val="en-US"/>
        </w:rPr>
        <w:t>, signifying</w:t>
      </w:r>
      <w:r w:rsidRPr="00275F6E">
        <w:rPr>
          <w:rFonts w:ascii="Times New Roman" w:hAnsi="Times New Roman"/>
          <w:lang w:val="en-US"/>
        </w:rPr>
        <w:t xml:space="preserve"> the importance of the perspectives of female researchers sought by </w:t>
      </w:r>
      <w:r w:rsidR="0039265D" w:rsidRPr="00275F6E">
        <w:rPr>
          <w:rFonts w:ascii="Times New Roman" w:hAnsi="Times New Roman"/>
          <w:lang w:val="en-US"/>
        </w:rPr>
        <w:t xml:space="preserve">the </w:t>
      </w:r>
      <w:r w:rsidRPr="00275F6E">
        <w:rPr>
          <w:rFonts w:ascii="Times New Roman" w:hAnsi="Times New Roman"/>
          <w:lang w:val="en-US"/>
        </w:rPr>
        <w:t xml:space="preserve">industry. </w:t>
      </w:r>
      <w:r w:rsidR="0039265D" w:rsidRPr="00275F6E">
        <w:rPr>
          <w:rFonts w:ascii="Times New Roman" w:hAnsi="Times New Roman"/>
          <w:lang w:val="en-US"/>
        </w:rPr>
        <w:t>I</w:t>
      </w:r>
      <w:r w:rsidRPr="00275F6E">
        <w:rPr>
          <w:rFonts w:ascii="Times New Roman" w:hAnsi="Times New Roman"/>
          <w:lang w:val="en-US"/>
        </w:rPr>
        <w:t xml:space="preserve">nnovations </w:t>
      </w:r>
      <w:r w:rsidR="0039265D" w:rsidRPr="00275F6E">
        <w:rPr>
          <w:rFonts w:ascii="Times New Roman" w:hAnsi="Times New Roman"/>
          <w:lang w:val="en-US"/>
        </w:rPr>
        <w:t>can emerge</w:t>
      </w:r>
      <w:r w:rsidRPr="00275F6E">
        <w:rPr>
          <w:rFonts w:ascii="Times New Roman" w:hAnsi="Times New Roman"/>
          <w:lang w:val="en-US"/>
        </w:rPr>
        <w:t xml:space="preserve"> by shifting </w:t>
      </w:r>
      <w:r w:rsidR="0039265D" w:rsidRPr="00275F6E">
        <w:rPr>
          <w:rFonts w:ascii="Times New Roman" w:hAnsi="Times New Roman"/>
          <w:lang w:val="en-US"/>
        </w:rPr>
        <w:t xml:space="preserve">development </w:t>
      </w:r>
      <w:r w:rsidRPr="00275F6E">
        <w:rPr>
          <w:rFonts w:ascii="Times New Roman" w:hAnsi="Times New Roman"/>
          <w:lang w:val="en-US"/>
        </w:rPr>
        <w:t xml:space="preserve">from </w:t>
      </w:r>
      <w:r w:rsidR="0039265D" w:rsidRPr="00275F6E">
        <w:rPr>
          <w:rFonts w:ascii="Times New Roman" w:hAnsi="Times New Roman"/>
          <w:lang w:val="en-US"/>
        </w:rPr>
        <w:t xml:space="preserve">a </w:t>
      </w:r>
      <w:r w:rsidRPr="00275F6E">
        <w:rPr>
          <w:rFonts w:ascii="Times New Roman" w:hAnsi="Times New Roman"/>
          <w:lang w:val="en-US"/>
        </w:rPr>
        <w:t xml:space="preserve">male-centered </w:t>
      </w:r>
      <w:r w:rsidR="0039265D" w:rsidRPr="00275F6E">
        <w:rPr>
          <w:rFonts w:ascii="Times New Roman" w:hAnsi="Times New Roman"/>
          <w:lang w:val="en-US"/>
        </w:rPr>
        <w:t>perspective to one including female</w:t>
      </w:r>
      <w:r w:rsidRPr="00275F6E">
        <w:rPr>
          <w:rFonts w:ascii="Times New Roman" w:hAnsi="Times New Roman"/>
          <w:lang w:val="en-US"/>
        </w:rPr>
        <w:t xml:space="preserve"> perspectives. Companies </w:t>
      </w:r>
      <w:r w:rsidR="0039265D" w:rsidRPr="00275F6E">
        <w:rPr>
          <w:rFonts w:ascii="Times New Roman" w:hAnsi="Times New Roman"/>
          <w:lang w:val="en-US"/>
        </w:rPr>
        <w:t xml:space="preserve">too </w:t>
      </w:r>
      <w:r w:rsidRPr="00275F6E">
        <w:rPr>
          <w:rFonts w:ascii="Times New Roman" w:hAnsi="Times New Roman"/>
          <w:lang w:val="en-US"/>
        </w:rPr>
        <w:t xml:space="preserve">have expressed a desire for female engineers </w:t>
      </w:r>
      <w:r w:rsidR="008113E4" w:rsidRPr="00275F6E">
        <w:rPr>
          <w:rFonts w:ascii="Times New Roman" w:hAnsi="Times New Roman"/>
          <w:lang w:val="en-US"/>
        </w:rPr>
        <w:t>(</w:t>
      </w:r>
      <w:r w:rsidR="00F11824" w:rsidRPr="00275F6E">
        <w:rPr>
          <w:rFonts w:ascii="Times New Roman" w:hAnsi="Times New Roman"/>
          <w:lang w:val="en-US"/>
        </w:rPr>
        <w:t>Yanagisawa</w:t>
      </w:r>
      <w:r w:rsidR="008113E4" w:rsidRPr="00275F6E">
        <w:rPr>
          <w:rFonts w:ascii="Times New Roman" w:hAnsi="Times New Roman"/>
          <w:lang w:val="en-US"/>
        </w:rPr>
        <w:t>,</w:t>
      </w:r>
      <w:r w:rsidR="002A6854" w:rsidRPr="00275F6E">
        <w:rPr>
          <w:rFonts w:ascii="Times New Roman" w:hAnsi="Times New Roman"/>
          <w:lang w:val="en-US"/>
        </w:rPr>
        <w:t xml:space="preserve"> </w:t>
      </w:r>
      <w:r w:rsidR="008113E4" w:rsidRPr="00275F6E">
        <w:rPr>
          <w:rFonts w:ascii="Times New Roman" w:hAnsi="Times New Roman"/>
          <w:lang w:val="en-US"/>
        </w:rPr>
        <w:t>2022)</w:t>
      </w:r>
      <w:r w:rsidRPr="00275F6E">
        <w:rPr>
          <w:rFonts w:ascii="Times New Roman" w:hAnsi="Times New Roman"/>
          <w:lang w:val="en-US"/>
        </w:rPr>
        <w:t>.</w:t>
      </w:r>
      <w:r w:rsidR="00F11824" w:rsidRPr="00275F6E">
        <w:rPr>
          <w:rFonts w:ascii="Times New Roman" w:hAnsi="Times New Roman"/>
          <w:lang w:val="en-US"/>
        </w:rPr>
        <w:t xml:space="preserve"> </w:t>
      </w:r>
      <w:r w:rsidR="00F11824" w:rsidRPr="00275F6E">
        <w:rPr>
          <w:rFonts w:ascii="Times New Roman" w:hAnsi="Times New Roman"/>
          <w:lang w:val="en-US" w:eastAsia="ja-JP"/>
        </w:rPr>
        <w:t>In</w:t>
      </w:r>
      <w:r w:rsidRPr="00275F6E">
        <w:rPr>
          <w:rFonts w:ascii="Times New Roman" w:hAnsi="Times New Roman"/>
          <w:lang w:val="en-US"/>
        </w:rPr>
        <w:t xml:space="preserve"> terms of the percentage of women enrolled in university undergraduate programs, engineering has the lowest percentage</w:t>
      </w:r>
      <w:r w:rsidR="00CC3C4F" w:rsidRPr="00275F6E">
        <w:rPr>
          <w:rFonts w:ascii="Times New Roman" w:hAnsi="Times New Roman"/>
          <w:lang w:val="en-US"/>
        </w:rPr>
        <w:t xml:space="preserve"> at 15.8%</w:t>
      </w:r>
      <w:r w:rsidRPr="00275F6E">
        <w:rPr>
          <w:rFonts w:ascii="Times New Roman" w:hAnsi="Times New Roman"/>
          <w:lang w:val="en-US"/>
        </w:rPr>
        <w:t xml:space="preserve"> The majority of technical colleges </w:t>
      </w:r>
      <w:r w:rsidR="002A6854" w:rsidRPr="00275F6E">
        <w:rPr>
          <w:rFonts w:ascii="Times New Roman" w:hAnsi="Times New Roman"/>
          <w:lang w:val="en-US"/>
        </w:rPr>
        <w:t>have</w:t>
      </w:r>
      <w:r w:rsidRPr="00275F6E">
        <w:rPr>
          <w:rFonts w:ascii="Times New Roman" w:hAnsi="Times New Roman"/>
          <w:lang w:val="en-US"/>
        </w:rPr>
        <w:t xml:space="preserve"> engineering departments</w:t>
      </w:r>
      <w:r w:rsidR="002A6854" w:rsidRPr="00275F6E">
        <w:rPr>
          <w:rFonts w:ascii="Times New Roman" w:hAnsi="Times New Roman"/>
          <w:lang w:val="en-US"/>
        </w:rPr>
        <w:t xml:space="preserve"> where the</w:t>
      </w:r>
      <w:r w:rsidRPr="00275F6E">
        <w:rPr>
          <w:rFonts w:ascii="Times New Roman" w:hAnsi="Times New Roman"/>
          <w:lang w:val="en-US"/>
        </w:rPr>
        <w:t xml:space="preserve"> ratio of male to female stu</w:t>
      </w:r>
      <w:r w:rsidR="003528EB" w:rsidRPr="00275F6E">
        <w:rPr>
          <w:rFonts w:ascii="Times New Roman" w:hAnsi="Times New Roman"/>
          <w:lang w:val="en-US"/>
        </w:rPr>
        <w:t xml:space="preserve">dents is </w:t>
      </w:r>
      <w:r w:rsidR="002A6854" w:rsidRPr="00275F6E">
        <w:rPr>
          <w:rFonts w:ascii="Times New Roman" w:hAnsi="Times New Roman"/>
          <w:lang w:val="en-US"/>
        </w:rPr>
        <w:lastRenderedPageBreak/>
        <w:t xml:space="preserve">only </w:t>
      </w:r>
      <w:r w:rsidR="003528EB" w:rsidRPr="00275F6E">
        <w:rPr>
          <w:rFonts w:ascii="Times New Roman" w:hAnsi="Times New Roman"/>
          <w:lang w:val="en-US"/>
        </w:rPr>
        <w:t>21.8% (National Institute of Science and Technology Policy, 2022).</w:t>
      </w:r>
    </w:p>
    <w:p w14:paraId="3D3D30CA" w14:textId="509EE024" w:rsidR="00AA29E7" w:rsidRPr="00275F6E" w:rsidRDefault="007C7ACC" w:rsidP="00AA29E7">
      <w:pPr>
        <w:pStyle w:val="a4"/>
        <w:ind w:firstLine="284"/>
        <w:jc w:val="both"/>
        <w:rPr>
          <w:rFonts w:ascii="Times New Roman" w:hAnsi="Times New Roman"/>
          <w:lang w:val="en-US"/>
        </w:rPr>
      </w:pPr>
      <w:r w:rsidRPr="00275F6E">
        <w:rPr>
          <w:rFonts w:ascii="Times New Roman" w:hAnsi="Times New Roman"/>
          <w:lang w:val="en-US"/>
        </w:rPr>
        <w:t xml:space="preserve">However, </w:t>
      </w:r>
      <w:r w:rsidR="002A6854" w:rsidRPr="00275F6E">
        <w:rPr>
          <w:rFonts w:ascii="Times New Roman" w:hAnsi="Times New Roman"/>
          <w:lang w:val="en-US"/>
        </w:rPr>
        <w:t xml:space="preserve">the </w:t>
      </w:r>
      <w:r w:rsidRPr="00275F6E">
        <w:rPr>
          <w:rFonts w:ascii="Times New Roman" w:hAnsi="Times New Roman"/>
          <w:lang w:val="en-US"/>
        </w:rPr>
        <w:t xml:space="preserve">Ube National College of Technology is one of only four </w:t>
      </w:r>
      <w:r w:rsidR="002A6854" w:rsidRPr="00275F6E">
        <w:rPr>
          <w:rFonts w:ascii="Times New Roman" w:hAnsi="Times New Roman"/>
          <w:lang w:val="en-US"/>
        </w:rPr>
        <w:t>among</w:t>
      </w:r>
      <w:r w:rsidRPr="00275F6E">
        <w:rPr>
          <w:rFonts w:ascii="Times New Roman" w:hAnsi="Times New Roman"/>
          <w:lang w:val="en-US"/>
        </w:rPr>
        <w:t xml:space="preserve"> </w:t>
      </w:r>
      <w:r w:rsidR="002A6854" w:rsidRPr="00275F6E">
        <w:rPr>
          <w:rFonts w:ascii="Times New Roman" w:hAnsi="Times New Roman"/>
          <w:lang w:val="en-US"/>
        </w:rPr>
        <w:t>fifty-one</w:t>
      </w:r>
      <w:r w:rsidRPr="00275F6E">
        <w:rPr>
          <w:rFonts w:ascii="Times New Roman" w:hAnsi="Times New Roman"/>
          <w:lang w:val="en-US"/>
        </w:rPr>
        <w:t xml:space="preserve"> schools in Japan to have a management-related department. The ratio of female students in the De</w:t>
      </w:r>
      <w:r w:rsidRPr="00275F6E">
        <w:rPr>
          <w:rFonts w:ascii="Times New Roman" w:hAnsi="Times New Roman"/>
          <w:lang w:val="en-US"/>
        </w:rPr>
        <w:t xml:space="preserve">partment of Management and Information Science usually </w:t>
      </w:r>
      <w:r w:rsidR="002A6854" w:rsidRPr="00275F6E">
        <w:rPr>
          <w:rFonts w:ascii="Times New Roman" w:hAnsi="Times New Roman"/>
          <w:lang w:val="en-US"/>
        </w:rPr>
        <w:t>is around</w:t>
      </w:r>
      <w:r w:rsidRPr="00275F6E">
        <w:rPr>
          <w:rFonts w:ascii="Times New Roman" w:hAnsi="Times New Roman"/>
          <w:lang w:val="en-US"/>
        </w:rPr>
        <w:t xml:space="preserve"> 70 to 80% every year. The Department of Materials Science and Engineering, one of the departments of chemistry and biology, is also one of only 21 schools in Japan, and t</w:t>
      </w:r>
      <w:r w:rsidRPr="00275F6E">
        <w:rPr>
          <w:rFonts w:ascii="Times New Roman" w:hAnsi="Times New Roman"/>
          <w:lang w:val="en-US"/>
        </w:rPr>
        <w:t xml:space="preserve">he ratio of female students in </w:t>
      </w:r>
      <w:r w:rsidR="002A6854" w:rsidRPr="00275F6E">
        <w:rPr>
          <w:rFonts w:ascii="Times New Roman" w:hAnsi="Times New Roman"/>
          <w:lang w:val="en-US"/>
        </w:rPr>
        <w:t>the</w:t>
      </w:r>
      <w:r w:rsidRPr="00275F6E">
        <w:rPr>
          <w:rFonts w:ascii="Times New Roman" w:hAnsi="Times New Roman"/>
          <w:lang w:val="en-US"/>
        </w:rPr>
        <w:t xml:space="preserve"> Department of Materials Science and Engineering is approximately 20 to 30%.</w:t>
      </w:r>
    </w:p>
    <w:p w14:paraId="6F857F7C" w14:textId="5E8B2E6B" w:rsidR="00AA29E7" w:rsidRPr="00275F6E" w:rsidRDefault="007C7ACC" w:rsidP="00AA29E7">
      <w:pPr>
        <w:pStyle w:val="a4"/>
        <w:ind w:firstLine="284"/>
        <w:jc w:val="both"/>
        <w:rPr>
          <w:rFonts w:ascii="Times New Roman" w:hAnsi="Times New Roman"/>
          <w:lang w:val="en-US"/>
        </w:rPr>
      </w:pPr>
      <w:r w:rsidRPr="00275F6E">
        <w:rPr>
          <w:rFonts w:ascii="Times New Roman" w:hAnsi="Times New Roman"/>
          <w:lang w:val="en-US"/>
        </w:rPr>
        <w:t xml:space="preserve">Therefore, it is necessary to provide education that takes advantage of the characteristics of our school </w:t>
      </w:r>
      <w:r w:rsidRPr="00275F6E">
        <w:rPr>
          <w:rFonts w:ascii="Times New Roman" w:hAnsi="Times New Roman"/>
          <w:lang w:val="en-US"/>
        </w:rPr>
        <w:t>to meet the social demand f</w:t>
      </w:r>
      <w:r w:rsidRPr="00275F6E">
        <w:rPr>
          <w:rFonts w:ascii="Times New Roman" w:hAnsi="Times New Roman"/>
          <w:lang w:val="en-US"/>
        </w:rPr>
        <w:t>or the fusion of different fields and the development of female researchers and engineers. Participation in academic contests can deepen students' interest in research and promote their understanding of the usefulness of product development through the fus</w:t>
      </w:r>
      <w:r w:rsidRPr="00275F6E">
        <w:rPr>
          <w:rFonts w:ascii="Times New Roman" w:hAnsi="Times New Roman"/>
          <w:lang w:val="en-US"/>
        </w:rPr>
        <w:t>ion of different fields.</w:t>
      </w:r>
    </w:p>
    <w:p w14:paraId="6F78AA89" w14:textId="77777777" w:rsidR="00A94A51" w:rsidRPr="00275F6E" w:rsidRDefault="00A94A51">
      <w:pPr>
        <w:pStyle w:val="a4"/>
        <w:jc w:val="both"/>
        <w:rPr>
          <w:rFonts w:ascii="Times New Roman" w:hAnsi="Times New Roman"/>
          <w:lang w:val="en-US"/>
        </w:rPr>
      </w:pPr>
    </w:p>
    <w:p w14:paraId="03333898" w14:textId="77777777" w:rsidR="00A94A51" w:rsidRPr="00275F6E" w:rsidRDefault="007C7ACC">
      <w:pPr>
        <w:pStyle w:val="a4"/>
        <w:jc w:val="both"/>
        <w:outlineLvl w:val="0"/>
        <w:rPr>
          <w:rFonts w:ascii="Times New Roman" w:hAnsi="Times New Roman"/>
          <w:b/>
          <w:lang w:val="en-US"/>
        </w:rPr>
      </w:pPr>
      <w:r w:rsidRPr="00275F6E">
        <w:rPr>
          <w:rFonts w:ascii="Times New Roman" w:hAnsi="Times New Roman"/>
          <w:b/>
          <w:lang w:val="en-US"/>
        </w:rPr>
        <w:t>Contest Overview and Selection Process</w:t>
      </w:r>
    </w:p>
    <w:p w14:paraId="5F0EC535" w14:textId="77777777" w:rsidR="002E43B3" w:rsidRPr="00275F6E" w:rsidRDefault="002E43B3" w:rsidP="002E43B3">
      <w:pPr>
        <w:rPr>
          <w:bCs/>
          <w:iCs/>
          <w:sz w:val="20"/>
          <w:lang w:eastAsia="de-DE"/>
        </w:rPr>
      </w:pPr>
    </w:p>
    <w:p w14:paraId="54B05F9E" w14:textId="166136C7" w:rsidR="00D36F1D" w:rsidRPr="00275F6E" w:rsidRDefault="007C7ACC" w:rsidP="002E43B3">
      <w:pPr>
        <w:rPr>
          <w:bCs/>
          <w:iCs/>
          <w:sz w:val="20"/>
          <w:lang w:eastAsia="de-DE"/>
        </w:rPr>
      </w:pPr>
      <w:r w:rsidRPr="00275F6E">
        <w:rPr>
          <w:bCs/>
          <w:iCs/>
          <w:sz w:val="20"/>
          <w:lang w:eastAsia="de-DE"/>
        </w:rPr>
        <w:t xml:space="preserve">The Japan Society of Drug Delivery System </w:t>
      </w:r>
      <w:r w:rsidRPr="00275F6E">
        <w:rPr>
          <w:bCs/>
          <w:iCs/>
          <w:sz w:val="20"/>
          <w:lang w:eastAsia="ja-JP"/>
        </w:rPr>
        <w:t>(</w:t>
      </w:r>
      <w:r w:rsidRPr="00275F6E">
        <w:rPr>
          <w:bCs/>
          <w:iCs/>
          <w:sz w:val="20"/>
          <w:lang w:eastAsia="de-DE"/>
        </w:rPr>
        <w:t xml:space="preserve">DDS) is an organization for presenting ideas utilizing DDS technology under the theme of medicine and pharmaceutical sciences. DDS </w:t>
      </w:r>
      <w:r w:rsidRPr="00275F6E">
        <w:rPr>
          <w:bCs/>
          <w:iCs/>
          <w:sz w:val="20"/>
          <w:lang w:eastAsia="de-DE"/>
        </w:rPr>
        <w:t xml:space="preserve">enables drugs to work in targeted places and at targeted times in the body. This </w:t>
      </w:r>
      <w:r w:rsidRPr="00275F6E">
        <w:rPr>
          <w:bCs/>
          <w:iCs/>
          <w:sz w:val="20"/>
          <w:lang w:eastAsia="de-DE"/>
        </w:rPr>
        <w:t xml:space="preserve">project </w:t>
      </w:r>
      <w:r w:rsidR="002A6854" w:rsidRPr="00275F6E">
        <w:rPr>
          <w:bCs/>
          <w:iCs/>
          <w:sz w:val="20"/>
          <w:lang w:eastAsia="de-DE"/>
        </w:rPr>
        <w:t>is like a</w:t>
      </w:r>
      <w:r w:rsidRPr="00275F6E">
        <w:rPr>
          <w:bCs/>
          <w:iCs/>
          <w:sz w:val="20"/>
          <w:lang w:eastAsia="de-DE"/>
        </w:rPr>
        <w:t xml:space="preserve"> "dream plan" to cure </w:t>
      </w:r>
      <w:r w:rsidRPr="00275F6E">
        <w:rPr>
          <w:bCs/>
          <w:iCs/>
          <w:sz w:val="20"/>
          <w:lang w:eastAsia="de-DE"/>
        </w:rPr>
        <w:t xml:space="preserve">unresolved diseases and to improve </w:t>
      </w:r>
      <w:r w:rsidR="002A6854" w:rsidRPr="00275F6E">
        <w:rPr>
          <w:bCs/>
          <w:iCs/>
          <w:sz w:val="20"/>
          <w:lang w:eastAsia="de-DE"/>
        </w:rPr>
        <w:t>human health</w:t>
      </w:r>
      <w:r w:rsidRPr="00275F6E">
        <w:rPr>
          <w:bCs/>
          <w:iCs/>
          <w:sz w:val="20"/>
          <w:lang w:eastAsia="de-DE"/>
        </w:rPr>
        <w:t xml:space="preserve">. </w:t>
      </w:r>
    </w:p>
    <w:p w14:paraId="0D510752" w14:textId="4CDD8633" w:rsidR="002E43B3" w:rsidRPr="00275F6E" w:rsidRDefault="007C7ACC" w:rsidP="00633546">
      <w:pPr>
        <w:rPr>
          <w:bCs/>
          <w:iCs/>
          <w:sz w:val="20"/>
          <w:lang w:eastAsia="de-DE"/>
        </w:rPr>
      </w:pPr>
      <w:r w:rsidRPr="00275F6E">
        <w:rPr>
          <w:bCs/>
          <w:iCs/>
          <w:sz w:val="20"/>
          <w:lang w:eastAsia="de-DE"/>
        </w:rPr>
        <w:t>On June 30, 2022, th</w:t>
      </w:r>
      <w:r w:rsidRPr="00275F6E">
        <w:rPr>
          <w:bCs/>
          <w:iCs/>
          <w:sz w:val="20"/>
          <w:lang w:eastAsia="de-DE"/>
        </w:rPr>
        <w:t>e 38th Japan Society of DDS Annual Meeting and Student Research Project Contest, "Create Your Laboratory, Create Your Pharmaceutical Company," was held.</w:t>
      </w:r>
      <w:r w:rsidR="00D47CC1" w:rsidRPr="00275F6E">
        <w:rPr>
          <w:bCs/>
          <w:iCs/>
          <w:sz w:val="20"/>
          <w:lang w:eastAsia="de-DE"/>
        </w:rPr>
        <w:t xml:space="preserve"> </w:t>
      </w:r>
      <w:r w:rsidRPr="00275F6E">
        <w:rPr>
          <w:bCs/>
          <w:iCs/>
          <w:sz w:val="20"/>
          <w:lang w:eastAsia="de-DE"/>
        </w:rPr>
        <w:t xml:space="preserve">This project </w:t>
      </w:r>
      <w:r w:rsidR="002A6854" w:rsidRPr="00275F6E">
        <w:rPr>
          <w:bCs/>
          <w:iCs/>
          <w:sz w:val="20"/>
          <w:lang w:eastAsia="de-DE"/>
        </w:rPr>
        <w:t>was for</w:t>
      </w:r>
      <w:r w:rsidRPr="00275F6E">
        <w:rPr>
          <w:bCs/>
          <w:iCs/>
          <w:sz w:val="20"/>
          <w:lang w:eastAsia="de-DE"/>
        </w:rPr>
        <w:t xml:space="preserve"> two sections: one for college students and one for high school stud</w:t>
      </w:r>
      <w:r w:rsidRPr="00275F6E">
        <w:rPr>
          <w:bCs/>
          <w:iCs/>
          <w:sz w:val="20"/>
          <w:lang w:eastAsia="de-DE"/>
        </w:rPr>
        <w:t>ents. In the college</w:t>
      </w:r>
      <w:r w:rsidR="00D47CC1" w:rsidRPr="00275F6E">
        <w:rPr>
          <w:bCs/>
          <w:iCs/>
          <w:sz w:val="20"/>
          <w:lang w:eastAsia="de-DE"/>
        </w:rPr>
        <w:t xml:space="preserve"> student section, students </w:t>
      </w:r>
      <w:r w:rsidRPr="00275F6E">
        <w:rPr>
          <w:bCs/>
          <w:iCs/>
          <w:sz w:val="20"/>
          <w:lang w:eastAsia="de-DE"/>
        </w:rPr>
        <w:t xml:space="preserve">first make a </w:t>
      </w:r>
      <w:r w:rsidR="002A6854" w:rsidRPr="00275F6E">
        <w:rPr>
          <w:bCs/>
          <w:iCs/>
          <w:sz w:val="20"/>
          <w:lang w:eastAsia="de-DE"/>
        </w:rPr>
        <w:t>audio/</w:t>
      </w:r>
      <w:r w:rsidRPr="00275F6E">
        <w:rPr>
          <w:bCs/>
          <w:iCs/>
          <w:sz w:val="20"/>
          <w:lang w:eastAsia="de-DE"/>
        </w:rPr>
        <w:t xml:space="preserve">video presentation </w:t>
      </w:r>
      <w:r w:rsidRPr="00275F6E">
        <w:rPr>
          <w:bCs/>
          <w:iCs/>
          <w:sz w:val="20"/>
          <w:lang w:eastAsia="de-DE"/>
        </w:rPr>
        <w:t xml:space="preserve">and submit it. After </w:t>
      </w:r>
      <w:r w:rsidR="002A6854" w:rsidRPr="00275F6E">
        <w:rPr>
          <w:bCs/>
          <w:iCs/>
          <w:sz w:val="20"/>
          <w:lang w:eastAsia="de-DE"/>
        </w:rPr>
        <w:t>a</w:t>
      </w:r>
      <w:r w:rsidRPr="00275F6E">
        <w:rPr>
          <w:bCs/>
          <w:iCs/>
          <w:sz w:val="20"/>
          <w:lang w:eastAsia="de-DE"/>
        </w:rPr>
        <w:t xml:space="preserve"> selection process, they present their ideas for solving current medical issues using DDS in a web presentation contest.</w:t>
      </w:r>
      <w:r w:rsidR="002A6854" w:rsidRPr="00275F6E">
        <w:rPr>
          <w:bCs/>
          <w:iCs/>
          <w:sz w:val="20"/>
          <w:lang w:eastAsia="de-DE"/>
        </w:rPr>
        <w:t xml:space="preserve"> </w:t>
      </w:r>
      <w:r w:rsidRPr="00275F6E">
        <w:rPr>
          <w:bCs/>
          <w:iCs/>
          <w:sz w:val="20"/>
          <w:lang w:eastAsia="de-DE"/>
        </w:rPr>
        <w:t xml:space="preserve">High school students submit an essay </w:t>
      </w:r>
      <w:r w:rsidR="002A6854" w:rsidRPr="00275F6E">
        <w:rPr>
          <w:bCs/>
          <w:iCs/>
          <w:sz w:val="20"/>
          <w:lang w:eastAsia="de-DE"/>
        </w:rPr>
        <w:t>on</w:t>
      </w:r>
      <w:r w:rsidRPr="00275F6E">
        <w:rPr>
          <w:bCs/>
          <w:iCs/>
          <w:sz w:val="20"/>
          <w:lang w:eastAsia="de-DE"/>
        </w:rPr>
        <w:t xml:space="preserve"> "</w:t>
      </w:r>
      <w:r w:rsidRPr="00275F6E">
        <w:rPr>
          <w:bCs/>
          <w:iCs/>
          <w:sz w:val="20"/>
          <w:lang w:eastAsia="de-DE"/>
        </w:rPr>
        <w:t xml:space="preserve"> Learn about DDS Technology and Propose Your Idea," and if selected, they present their idea in the same contest.</w:t>
      </w:r>
    </w:p>
    <w:p w14:paraId="78927CDF" w14:textId="287F94AF" w:rsidR="002E43B3" w:rsidRPr="00275F6E" w:rsidRDefault="007C7ACC" w:rsidP="002E43B3">
      <w:pPr>
        <w:rPr>
          <w:bCs/>
          <w:iCs/>
          <w:sz w:val="20"/>
          <w:lang w:eastAsia="de-DE"/>
        </w:rPr>
      </w:pPr>
      <w:r w:rsidRPr="00275F6E">
        <w:rPr>
          <w:bCs/>
          <w:iCs/>
          <w:sz w:val="20"/>
          <w:lang w:eastAsia="de-DE"/>
        </w:rPr>
        <w:t xml:space="preserve">This contest does not involve actual product development but </w:t>
      </w:r>
      <w:r w:rsidRPr="00275F6E">
        <w:rPr>
          <w:bCs/>
          <w:iCs/>
          <w:sz w:val="20"/>
          <w:lang w:eastAsia="de-DE"/>
        </w:rPr>
        <w:t xml:space="preserve">new </w:t>
      </w:r>
      <w:r w:rsidRPr="00275F6E">
        <w:rPr>
          <w:bCs/>
          <w:iCs/>
          <w:sz w:val="20"/>
          <w:lang w:eastAsia="de-DE"/>
        </w:rPr>
        <w:t xml:space="preserve">ideas. The contest is </w:t>
      </w:r>
      <w:r w:rsidRPr="00275F6E">
        <w:rPr>
          <w:bCs/>
          <w:iCs/>
          <w:sz w:val="20"/>
          <w:lang w:eastAsia="de-DE"/>
        </w:rPr>
        <w:t xml:space="preserve">an opportunity to develop creativity by thinking independently and formulating a plan based on the knowledge they have </w:t>
      </w:r>
      <w:r w:rsidR="002A6854" w:rsidRPr="00275F6E">
        <w:rPr>
          <w:bCs/>
          <w:iCs/>
          <w:sz w:val="20"/>
          <w:lang w:eastAsia="de-DE"/>
        </w:rPr>
        <w:t>accumulated</w:t>
      </w:r>
      <w:r w:rsidRPr="00275F6E">
        <w:rPr>
          <w:bCs/>
          <w:iCs/>
          <w:sz w:val="20"/>
          <w:lang w:eastAsia="de-DE"/>
        </w:rPr>
        <w:t xml:space="preserve"> so far.</w:t>
      </w:r>
    </w:p>
    <w:p w14:paraId="26CD7E09" w14:textId="77777777" w:rsidR="002E43B3" w:rsidRPr="00275F6E" w:rsidRDefault="002E43B3" w:rsidP="002E43B3">
      <w:pPr>
        <w:rPr>
          <w:bCs/>
          <w:iCs/>
          <w:sz w:val="20"/>
          <w:lang w:eastAsia="de-DE"/>
        </w:rPr>
      </w:pPr>
    </w:p>
    <w:p w14:paraId="3468DF09" w14:textId="77777777" w:rsidR="002E43B3" w:rsidRPr="00275F6E" w:rsidRDefault="007C7ACC" w:rsidP="002E43B3">
      <w:pPr>
        <w:rPr>
          <w:b/>
          <w:bCs/>
          <w:iCs/>
          <w:sz w:val="20"/>
          <w:lang w:eastAsia="de-DE"/>
        </w:rPr>
      </w:pPr>
      <w:r w:rsidRPr="00275F6E">
        <w:rPr>
          <w:b/>
          <w:bCs/>
          <w:iCs/>
          <w:sz w:val="20"/>
          <w:lang w:eastAsia="de-DE"/>
        </w:rPr>
        <w:t>Participants</w:t>
      </w:r>
    </w:p>
    <w:p w14:paraId="364125DA" w14:textId="77777777" w:rsidR="003B4A0B" w:rsidRPr="00275F6E" w:rsidRDefault="003B4A0B" w:rsidP="002E43B3">
      <w:pPr>
        <w:rPr>
          <w:bCs/>
          <w:iCs/>
          <w:sz w:val="20"/>
          <w:lang w:eastAsia="de-DE"/>
        </w:rPr>
      </w:pPr>
    </w:p>
    <w:p w14:paraId="7C55DDE7" w14:textId="52EF2AA0" w:rsidR="002E43B3" w:rsidRPr="00275F6E" w:rsidRDefault="007C7ACC" w:rsidP="002E43B3">
      <w:pPr>
        <w:rPr>
          <w:bCs/>
          <w:iCs/>
          <w:sz w:val="20"/>
          <w:lang w:eastAsia="de-DE"/>
        </w:rPr>
      </w:pPr>
      <w:r w:rsidRPr="00275F6E">
        <w:rPr>
          <w:bCs/>
          <w:iCs/>
          <w:sz w:val="20"/>
          <w:lang w:eastAsia="de-DE"/>
        </w:rPr>
        <w:t xml:space="preserve">The participants </w:t>
      </w:r>
      <w:r w:rsidR="002A6854" w:rsidRPr="00275F6E">
        <w:rPr>
          <w:bCs/>
          <w:iCs/>
          <w:sz w:val="20"/>
          <w:lang w:eastAsia="de-DE"/>
        </w:rPr>
        <w:t>were</w:t>
      </w:r>
      <w:r w:rsidRPr="00275F6E">
        <w:rPr>
          <w:bCs/>
          <w:iCs/>
          <w:sz w:val="20"/>
          <w:lang w:eastAsia="de-DE"/>
        </w:rPr>
        <w:t xml:space="preserve"> 12 students (4 fourth-year students, four fifth-year students, and four fourth-year students of the Department of Management and Information Sciences. 1 male student, 11 female students) and two faculty members (1 from the Department o</w:t>
      </w:r>
      <w:r w:rsidRPr="00275F6E">
        <w:rPr>
          <w:bCs/>
          <w:iCs/>
          <w:sz w:val="20"/>
          <w:lang w:eastAsia="de-DE"/>
        </w:rPr>
        <w:t xml:space="preserve">f </w:t>
      </w:r>
      <w:r w:rsidR="003B4A0B" w:rsidRPr="00275F6E">
        <w:rPr>
          <w:bCs/>
          <w:iCs/>
          <w:sz w:val="20"/>
          <w:lang w:eastAsia="de-DE"/>
        </w:rPr>
        <w:t xml:space="preserve">Chemical and Biological Engineering and one </w:t>
      </w:r>
      <w:r w:rsidRPr="00275F6E">
        <w:rPr>
          <w:bCs/>
          <w:iCs/>
          <w:sz w:val="20"/>
          <w:lang w:eastAsia="de-DE"/>
        </w:rPr>
        <w:t xml:space="preserve">from the Department of </w:t>
      </w:r>
      <w:r w:rsidR="003B4A0B" w:rsidRPr="00275F6E">
        <w:rPr>
          <w:bCs/>
          <w:iCs/>
          <w:sz w:val="20"/>
          <w:lang w:eastAsia="de-DE"/>
        </w:rPr>
        <w:t>Business Administration)</w:t>
      </w:r>
      <w:r w:rsidRPr="00275F6E">
        <w:rPr>
          <w:bCs/>
          <w:iCs/>
          <w:sz w:val="20"/>
          <w:lang w:eastAsia="de-DE"/>
        </w:rPr>
        <w:t>.</w:t>
      </w:r>
      <w:r w:rsidR="00254A73" w:rsidRPr="00275F6E">
        <w:rPr>
          <w:bCs/>
          <w:iCs/>
          <w:sz w:val="20"/>
          <w:lang w:eastAsia="ja-JP"/>
        </w:rPr>
        <w:t xml:space="preserve"> </w:t>
      </w:r>
      <w:r w:rsidRPr="00275F6E">
        <w:rPr>
          <w:bCs/>
          <w:iCs/>
          <w:sz w:val="20"/>
          <w:lang w:eastAsia="de-DE"/>
        </w:rPr>
        <w:t>Both faculty members and students in the Department of Materials Science and Engineering are RAs (Research Assistants) in the "GEAR5.0</w:t>
      </w:r>
      <w:r w:rsidRPr="00275F6E">
        <w:rPr>
          <w:bCs/>
          <w:iCs/>
          <w:sz w:val="20"/>
          <w:lang w:eastAsia="de-DE"/>
        </w:rPr>
        <w:t xml:space="preserve"> (Advanced Education for Advanced Implementation of </w:t>
      </w:r>
      <w:r w:rsidRPr="00275F6E">
        <w:rPr>
          <w:bCs/>
          <w:iCs/>
          <w:sz w:val="20"/>
          <w:lang w:eastAsia="de-DE"/>
        </w:rPr>
        <w:lastRenderedPageBreak/>
        <w:t>Future Technology in Society)" project being promoted by the National College of Technology, Japan.</w:t>
      </w:r>
    </w:p>
    <w:p w14:paraId="052EF297" w14:textId="74E7858D" w:rsidR="002E43B3" w:rsidRPr="00275F6E" w:rsidRDefault="007C7ACC" w:rsidP="002E43B3">
      <w:pPr>
        <w:ind w:firstLineChars="100" w:firstLine="200"/>
        <w:rPr>
          <w:bCs/>
          <w:iCs/>
          <w:sz w:val="20"/>
          <w:lang w:eastAsia="de-DE"/>
        </w:rPr>
      </w:pPr>
      <w:r w:rsidRPr="00275F6E">
        <w:rPr>
          <w:bCs/>
          <w:iCs/>
          <w:sz w:val="20"/>
          <w:lang w:eastAsia="de-DE"/>
        </w:rPr>
        <w:t xml:space="preserve">GEAR5.0 is a program started in 2020 at technical colleges </w:t>
      </w:r>
      <w:r w:rsidRPr="00275F6E">
        <w:rPr>
          <w:bCs/>
          <w:iCs/>
          <w:sz w:val="20"/>
          <w:lang w:eastAsia="de-DE"/>
        </w:rPr>
        <w:t xml:space="preserve">to lead </w:t>
      </w:r>
      <w:r w:rsidRPr="00275F6E">
        <w:rPr>
          <w:bCs/>
          <w:iCs/>
          <w:sz w:val="20"/>
          <w:lang w:eastAsia="de-DE"/>
        </w:rPr>
        <w:t>future tec</w:t>
      </w:r>
      <w:r w:rsidR="009F7D35" w:rsidRPr="00275F6E">
        <w:rPr>
          <w:bCs/>
          <w:iCs/>
          <w:sz w:val="20"/>
          <w:lang w:eastAsia="de-DE"/>
        </w:rPr>
        <w:t>hnology realized by Society 5.0.</w:t>
      </w:r>
      <w:r w:rsidRPr="00275F6E">
        <w:rPr>
          <w:bCs/>
          <w:iCs/>
          <w:sz w:val="20"/>
          <w:lang w:eastAsia="de-DE"/>
        </w:rPr>
        <w:t xml:space="preserve"> GEAR5.0 is one of the projects for fostering "Society 5.0-type human resources for future technology," </w:t>
      </w:r>
      <w:r w:rsidRPr="00275F6E">
        <w:rPr>
          <w:bCs/>
          <w:iCs/>
          <w:sz w:val="20"/>
          <w:lang w:eastAsia="de-DE"/>
        </w:rPr>
        <w:t xml:space="preserve">based on the changes in social and economic structure, </w:t>
      </w:r>
      <w:r w:rsidRPr="00275F6E">
        <w:rPr>
          <w:bCs/>
          <w:iCs/>
          <w:sz w:val="20"/>
          <w:lang w:eastAsia="de-DE"/>
        </w:rPr>
        <w:t xml:space="preserve">technological advancement, and social, industrial, and regional needs realized by Society 5.0. Curriculum inspection (educational contents and methods) </w:t>
      </w:r>
      <w:r w:rsidR="00254A73" w:rsidRPr="00275F6E">
        <w:rPr>
          <w:bCs/>
          <w:iCs/>
          <w:sz w:val="20"/>
          <w:lang w:eastAsia="de-DE"/>
        </w:rPr>
        <w:t>is</w:t>
      </w:r>
      <w:r w:rsidRPr="00275F6E">
        <w:rPr>
          <w:bCs/>
          <w:iCs/>
          <w:sz w:val="20"/>
          <w:lang w:eastAsia="de-DE"/>
        </w:rPr>
        <w:t xml:space="preserve"> conducted to ensure the quality of education at technical colleges in the Society 5.0 era.</w:t>
      </w:r>
    </w:p>
    <w:p w14:paraId="751D2E25" w14:textId="77777777" w:rsidR="002E43B3" w:rsidRPr="00275F6E" w:rsidRDefault="007C7ACC" w:rsidP="002E43B3">
      <w:pPr>
        <w:rPr>
          <w:bCs/>
          <w:iCs/>
          <w:sz w:val="20"/>
          <w:lang w:eastAsia="de-DE"/>
        </w:rPr>
      </w:pPr>
      <w:r w:rsidRPr="00275F6E">
        <w:rPr>
          <w:bCs/>
          <w:iCs/>
          <w:sz w:val="20"/>
          <w:lang w:eastAsia="de-DE"/>
        </w:rPr>
        <w:t>The</w:t>
      </w:r>
      <w:r w:rsidRPr="00275F6E">
        <w:rPr>
          <w:bCs/>
          <w:iCs/>
          <w:sz w:val="20"/>
          <w:lang w:eastAsia="de-DE"/>
        </w:rPr>
        <w:t xml:space="preserve"> program was conducted as part of seminars for students from different fields in both departments.</w:t>
      </w:r>
    </w:p>
    <w:p w14:paraId="7B80307B" w14:textId="77777777" w:rsidR="007B7F1B" w:rsidRPr="00275F6E" w:rsidRDefault="007C7ACC" w:rsidP="009F7D35">
      <w:pPr>
        <w:rPr>
          <w:b/>
        </w:rPr>
      </w:pPr>
      <w:r w:rsidRPr="00275F6E">
        <w:rPr>
          <w:bCs/>
          <w:i/>
          <w:iCs/>
          <w:sz w:val="20"/>
          <w:lang w:eastAsia="de-DE"/>
        </w:rPr>
        <w:t xml:space="preserve"> </w:t>
      </w:r>
    </w:p>
    <w:p w14:paraId="7FD0E660" w14:textId="77777777" w:rsidR="00A94A51" w:rsidRPr="00275F6E" w:rsidRDefault="007C7ACC">
      <w:pPr>
        <w:pStyle w:val="a4"/>
        <w:jc w:val="both"/>
        <w:outlineLvl w:val="0"/>
        <w:rPr>
          <w:rFonts w:ascii="Times New Roman" w:hAnsi="Times New Roman"/>
          <w:b/>
          <w:lang w:val="en-US"/>
        </w:rPr>
      </w:pPr>
      <w:r w:rsidRPr="00275F6E">
        <w:rPr>
          <w:rFonts w:ascii="Times New Roman" w:hAnsi="Times New Roman"/>
          <w:b/>
          <w:lang w:val="en-US" w:eastAsia="ja-JP"/>
        </w:rPr>
        <w:t>Work Process and Methods</w:t>
      </w:r>
    </w:p>
    <w:p w14:paraId="0C22EF48" w14:textId="77777777" w:rsidR="002E43B3" w:rsidRPr="00275F6E" w:rsidRDefault="002E43B3" w:rsidP="002E43B3">
      <w:pPr>
        <w:pStyle w:val="a4"/>
        <w:jc w:val="both"/>
        <w:rPr>
          <w:rFonts w:ascii="Times New Roman" w:hAnsi="Times New Roman"/>
          <w:lang w:val="en-US"/>
        </w:rPr>
      </w:pPr>
    </w:p>
    <w:p w14:paraId="3342611E" w14:textId="1BB4C089" w:rsidR="002E43B3" w:rsidRPr="00275F6E" w:rsidRDefault="00254A73" w:rsidP="002E43B3">
      <w:pPr>
        <w:pStyle w:val="a4"/>
        <w:jc w:val="both"/>
        <w:rPr>
          <w:rFonts w:ascii="Times New Roman" w:hAnsi="Times New Roman"/>
          <w:lang w:val="en-US"/>
        </w:rPr>
      </w:pPr>
      <w:r w:rsidRPr="00275F6E">
        <w:rPr>
          <w:rFonts w:ascii="Times New Roman" w:hAnsi="Times New Roman"/>
          <w:lang w:val="en-US"/>
        </w:rPr>
        <w:t>S</w:t>
      </w:r>
      <w:r w:rsidR="007C7ACC" w:rsidRPr="00275F6E">
        <w:rPr>
          <w:rFonts w:ascii="Times New Roman" w:hAnsi="Times New Roman"/>
          <w:lang w:val="en-US"/>
        </w:rPr>
        <w:t>tudents from both departments discussed the issue and</w:t>
      </w:r>
      <w:r w:rsidRPr="00275F6E">
        <w:rPr>
          <w:rFonts w:ascii="Times New Roman" w:hAnsi="Times New Roman"/>
          <w:lang w:val="en-US"/>
        </w:rPr>
        <w:t xml:space="preserve"> used</w:t>
      </w:r>
      <w:r w:rsidR="007C7ACC" w:rsidRPr="00275F6E">
        <w:rPr>
          <w:rFonts w:ascii="Times New Roman" w:hAnsi="Times New Roman"/>
          <w:lang w:val="en-US"/>
        </w:rPr>
        <w:t xml:space="preserve"> their respective specialties to divide the work. The process was as follows.</w:t>
      </w:r>
    </w:p>
    <w:p w14:paraId="14948C13" w14:textId="1193C4E1"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First, s</w:t>
      </w:r>
      <w:r w:rsidR="00815739" w:rsidRPr="00275F6E">
        <w:rPr>
          <w:rFonts w:ascii="Times New Roman" w:hAnsi="Times New Roman"/>
          <w:lang w:val="en-US"/>
        </w:rPr>
        <w:t>tudents from the Department of Chemical and Biological Engineering</w:t>
      </w:r>
      <w:r w:rsidRPr="00275F6E">
        <w:rPr>
          <w:rFonts w:ascii="Times New Roman" w:hAnsi="Times New Roman"/>
          <w:lang w:val="en-US"/>
        </w:rPr>
        <w:t xml:space="preserve"> took the lead in </w:t>
      </w:r>
      <w:r w:rsidR="00254A73" w:rsidRPr="00275F6E">
        <w:rPr>
          <w:rFonts w:ascii="Times New Roman" w:hAnsi="Times New Roman"/>
          <w:lang w:val="en-US"/>
        </w:rPr>
        <w:t xml:space="preserve">proposing </w:t>
      </w:r>
      <w:r w:rsidRPr="00275F6E">
        <w:rPr>
          <w:rFonts w:ascii="Times New Roman" w:hAnsi="Times New Roman"/>
          <w:lang w:val="en-US"/>
        </w:rPr>
        <w:t xml:space="preserve">product development ideas based on existing technologies </w:t>
      </w:r>
      <w:r w:rsidRPr="00275F6E">
        <w:rPr>
          <w:rFonts w:ascii="Times New Roman" w:hAnsi="Times New Roman"/>
          <w:lang w:val="en-US"/>
        </w:rPr>
        <w:t xml:space="preserve">and presented them to students from the Department of </w:t>
      </w:r>
      <w:r w:rsidR="00815739" w:rsidRPr="00275F6E">
        <w:rPr>
          <w:rFonts w:ascii="Times New Roman" w:hAnsi="Times New Roman"/>
          <w:lang w:val="en-US"/>
        </w:rPr>
        <w:t>Business Administration</w:t>
      </w:r>
      <w:r w:rsidRPr="00275F6E">
        <w:rPr>
          <w:rFonts w:ascii="Times New Roman" w:hAnsi="Times New Roman"/>
          <w:lang w:val="en-US"/>
        </w:rPr>
        <w:t>. The ideas were examined to see if they would be accepted by the market from a management perspective, and the three projects described below were selected.</w:t>
      </w:r>
    </w:p>
    <w:p w14:paraId="21CE7604" w14:textId="4B0CFD66"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 xml:space="preserve">Second, the students </w:t>
      </w:r>
      <w:r w:rsidRPr="00275F6E">
        <w:rPr>
          <w:rFonts w:ascii="Times New Roman" w:hAnsi="Times New Roman"/>
          <w:lang w:val="en-US"/>
        </w:rPr>
        <w:t xml:space="preserve">of the Department of </w:t>
      </w:r>
      <w:r w:rsidR="00FD726A" w:rsidRPr="00275F6E">
        <w:rPr>
          <w:rFonts w:ascii="Times New Roman" w:hAnsi="Times New Roman"/>
          <w:lang w:val="en-US"/>
        </w:rPr>
        <w:t xml:space="preserve">Chemical and Biological Engineering </w:t>
      </w:r>
      <w:r w:rsidRPr="00275F6E">
        <w:rPr>
          <w:rFonts w:ascii="Times New Roman" w:hAnsi="Times New Roman"/>
          <w:lang w:val="en-US"/>
        </w:rPr>
        <w:t xml:space="preserve">devised the mechanism </w:t>
      </w:r>
      <w:r w:rsidR="00254A73" w:rsidRPr="00275F6E">
        <w:rPr>
          <w:rFonts w:ascii="Times New Roman" w:hAnsi="Times New Roman"/>
          <w:lang w:val="en-US"/>
        </w:rPr>
        <w:t>for the</w:t>
      </w:r>
      <w:r w:rsidRPr="00275F6E">
        <w:rPr>
          <w:rFonts w:ascii="Times New Roman" w:hAnsi="Times New Roman"/>
          <w:lang w:val="en-US"/>
        </w:rPr>
        <w:t xml:space="preserve"> components of the specific product to be developed, while the students of the Department of </w:t>
      </w:r>
      <w:r w:rsidR="00FD726A" w:rsidRPr="00275F6E">
        <w:rPr>
          <w:rFonts w:ascii="Times New Roman" w:hAnsi="Times New Roman"/>
          <w:lang w:val="en-US"/>
        </w:rPr>
        <w:t>Business Administration</w:t>
      </w:r>
      <w:r w:rsidRPr="00275F6E">
        <w:rPr>
          <w:rFonts w:ascii="Times New Roman" w:hAnsi="Times New Roman"/>
          <w:lang w:val="en-US"/>
        </w:rPr>
        <w:t xml:space="preserve"> </w:t>
      </w:r>
      <w:r w:rsidR="00FD726A" w:rsidRPr="00275F6E">
        <w:rPr>
          <w:rFonts w:ascii="Times New Roman" w:hAnsi="Times New Roman"/>
          <w:lang w:val="en-US"/>
        </w:rPr>
        <w:t>analy</w:t>
      </w:r>
      <w:r w:rsidR="00DF2319" w:rsidRPr="00275F6E">
        <w:rPr>
          <w:rFonts w:ascii="Times New Roman" w:hAnsi="Times New Roman"/>
          <w:lang w:val="en-US"/>
        </w:rPr>
        <w:t>z</w:t>
      </w:r>
      <w:r w:rsidR="00FD726A" w:rsidRPr="00275F6E">
        <w:rPr>
          <w:rFonts w:ascii="Times New Roman" w:hAnsi="Times New Roman"/>
          <w:lang w:val="en-US"/>
        </w:rPr>
        <w:t>ed</w:t>
      </w:r>
      <w:r w:rsidRPr="00275F6E">
        <w:rPr>
          <w:rFonts w:ascii="Times New Roman" w:hAnsi="Times New Roman"/>
          <w:lang w:val="en-US"/>
        </w:rPr>
        <w:t xml:space="preserve"> the target market for the product and de</w:t>
      </w:r>
      <w:r w:rsidRPr="00275F6E">
        <w:rPr>
          <w:rFonts w:ascii="Times New Roman" w:hAnsi="Times New Roman"/>
          <w:lang w:val="en-US"/>
        </w:rPr>
        <w:t>vised a product name.</w:t>
      </w:r>
    </w:p>
    <w:p w14:paraId="08924B60" w14:textId="77777777"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Third, the students prepared for their presentations. PowerPoint slides were prepared from the respective areas of responsibility, combined, adjusted, and practiced for the presentation.</w:t>
      </w:r>
    </w:p>
    <w:p w14:paraId="6F626622" w14:textId="77777777"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The three projects were as follows</w:t>
      </w:r>
    </w:p>
    <w:p w14:paraId="2CF51266" w14:textId="77777777"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 xml:space="preserve">1. "Huff </w:t>
      </w:r>
      <w:r w:rsidRPr="00275F6E">
        <w:rPr>
          <w:rFonts w:ascii="Times New Roman" w:hAnsi="Times New Roman"/>
          <w:lang w:val="en-US"/>
        </w:rPr>
        <w:t>Huff Protect" sunscreen hand cream</w:t>
      </w:r>
    </w:p>
    <w:p w14:paraId="50CFAA32" w14:textId="4CEE1112"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 xml:space="preserve">This product is a hand cream with sunscreen added. </w:t>
      </w:r>
      <w:r w:rsidR="00254A73" w:rsidRPr="00275F6E">
        <w:rPr>
          <w:rFonts w:ascii="Times New Roman" w:hAnsi="Times New Roman"/>
          <w:lang w:val="en-US"/>
        </w:rPr>
        <w:t>Since</w:t>
      </w:r>
      <w:r w:rsidRPr="00275F6E">
        <w:rPr>
          <w:rFonts w:ascii="Times New Roman" w:hAnsi="Times New Roman"/>
          <w:lang w:val="en-US"/>
        </w:rPr>
        <w:t xml:space="preserve"> </w:t>
      </w:r>
      <w:r w:rsidR="00254A73" w:rsidRPr="00275F6E">
        <w:rPr>
          <w:rFonts w:ascii="Times New Roman" w:hAnsi="Times New Roman"/>
          <w:lang w:val="en-US"/>
        </w:rPr>
        <w:t>Fr</w:t>
      </w:r>
      <w:r w:rsidRPr="00275F6E">
        <w:rPr>
          <w:rFonts w:ascii="Times New Roman" w:hAnsi="Times New Roman"/>
          <w:lang w:val="en-US"/>
        </w:rPr>
        <w:t>equent hand washing and alcohol disinfection practices</w:t>
      </w:r>
      <w:r w:rsidR="00254A73" w:rsidRPr="00275F6E">
        <w:rPr>
          <w:rFonts w:ascii="Times New Roman" w:hAnsi="Times New Roman"/>
          <w:lang w:val="en-US"/>
        </w:rPr>
        <w:t>, which were common during the</w:t>
      </w:r>
      <w:r w:rsidRPr="00275F6E">
        <w:rPr>
          <w:rFonts w:ascii="Times New Roman" w:hAnsi="Times New Roman"/>
          <w:lang w:val="en-US"/>
        </w:rPr>
        <w:t xml:space="preserve"> </w:t>
      </w:r>
      <w:r w:rsidR="00254A73" w:rsidRPr="00275F6E">
        <w:rPr>
          <w:rFonts w:ascii="Times New Roman" w:hAnsi="Times New Roman"/>
          <w:lang w:val="en-US"/>
        </w:rPr>
        <w:t>coronavirus pandemic,</w:t>
      </w:r>
      <w:r w:rsidRPr="00275F6E">
        <w:rPr>
          <w:rFonts w:ascii="Times New Roman" w:hAnsi="Times New Roman"/>
          <w:lang w:val="en-US"/>
        </w:rPr>
        <w:t xml:space="preserve"> </w:t>
      </w:r>
      <w:r w:rsidR="00254A73" w:rsidRPr="00275F6E">
        <w:rPr>
          <w:rFonts w:ascii="Times New Roman" w:hAnsi="Times New Roman"/>
          <w:lang w:val="en-US"/>
        </w:rPr>
        <w:t xml:space="preserve">led to people having </w:t>
      </w:r>
      <w:r w:rsidRPr="00275F6E">
        <w:rPr>
          <w:rFonts w:ascii="Times New Roman" w:hAnsi="Times New Roman"/>
          <w:lang w:val="en-US"/>
        </w:rPr>
        <w:t>rough</w:t>
      </w:r>
      <w:r w:rsidR="00254A73" w:rsidRPr="00275F6E">
        <w:rPr>
          <w:rFonts w:ascii="Times New Roman" w:hAnsi="Times New Roman"/>
          <w:lang w:val="en-US"/>
        </w:rPr>
        <w:t>ened</w:t>
      </w:r>
      <w:r w:rsidRPr="00275F6E">
        <w:rPr>
          <w:rFonts w:ascii="Times New Roman" w:hAnsi="Times New Roman"/>
          <w:lang w:val="en-US"/>
        </w:rPr>
        <w:t xml:space="preserve"> hands </w:t>
      </w:r>
      <w:r w:rsidR="00254A73" w:rsidRPr="00275F6E">
        <w:rPr>
          <w:rFonts w:ascii="Times New Roman" w:hAnsi="Times New Roman"/>
          <w:lang w:val="en-US"/>
        </w:rPr>
        <w:t>and a demand for</w:t>
      </w:r>
      <w:r w:rsidRPr="00275F6E">
        <w:rPr>
          <w:rFonts w:ascii="Times New Roman" w:hAnsi="Times New Roman"/>
          <w:lang w:val="en-US"/>
        </w:rPr>
        <w:t xml:space="preserve"> hand cream</w:t>
      </w:r>
      <w:r w:rsidR="00254A73" w:rsidRPr="00275F6E">
        <w:rPr>
          <w:rFonts w:ascii="Times New Roman" w:hAnsi="Times New Roman"/>
          <w:lang w:val="en-US"/>
        </w:rPr>
        <w:t>s</w:t>
      </w:r>
      <w:r w:rsidRPr="00275F6E">
        <w:rPr>
          <w:rFonts w:ascii="Times New Roman" w:hAnsi="Times New Roman"/>
          <w:lang w:val="en-US"/>
        </w:rPr>
        <w:t>. Although hand creams contain moisturizing ingredients, the</w:t>
      </w:r>
      <w:r w:rsidR="00254A73" w:rsidRPr="00275F6E">
        <w:rPr>
          <w:rFonts w:ascii="Times New Roman" w:hAnsi="Times New Roman"/>
          <w:lang w:val="en-US"/>
        </w:rPr>
        <w:t>ir</w:t>
      </w:r>
      <w:r w:rsidRPr="00275F6E">
        <w:rPr>
          <w:rFonts w:ascii="Times New Roman" w:hAnsi="Times New Roman"/>
          <w:lang w:val="en-US"/>
        </w:rPr>
        <w:t xml:space="preserve"> ingredients make the hands more susceptible to sunburn. Sunscreen creams, on the other </w:t>
      </w:r>
      <w:r w:rsidRPr="00275F6E">
        <w:rPr>
          <w:rFonts w:ascii="Times New Roman" w:hAnsi="Times New Roman"/>
          <w:lang w:val="en-US"/>
        </w:rPr>
        <w:t>hand, contain ultraviolet absorbents and ultraviolet triphosphates, which have low moisturizing capacity. Therefore, sunscreen is often applied after moisturizing cream is applied, or sunburn is ignored, resulting in blemishes. Therefore, there is a need f</w:t>
      </w:r>
      <w:r w:rsidRPr="00275F6E">
        <w:rPr>
          <w:rFonts w:ascii="Times New Roman" w:hAnsi="Times New Roman"/>
          <w:lang w:val="en-US"/>
        </w:rPr>
        <w:t>or a hand cream that can moisturize and repair skin indoors and provide sun protection outdoors.</w:t>
      </w:r>
    </w:p>
    <w:p w14:paraId="49C12385" w14:textId="5C061D64"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The capsule used in the hand cream is a mixture of gelatin and a caged compound, which is a component of soft capsules, and when exposed to a certain amount of</w:t>
      </w:r>
      <w:r w:rsidRPr="00275F6E">
        <w:rPr>
          <w:rFonts w:ascii="Times New Roman" w:hAnsi="Times New Roman"/>
          <w:lang w:val="en-US"/>
        </w:rPr>
        <w:t xml:space="preserve"> ultraviolet light, the caged compound denatures, deforming the capsule and </w:t>
      </w:r>
      <w:r w:rsidR="00254A73" w:rsidRPr="00275F6E">
        <w:rPr>
          <w:rFonts w:ascii="Times New Roman" w:hAnsi="Times New Roman"/>
          <w:lang w:val="en-US"/>
        </w:rPr>
        <w:t>through</w:t>
      </w:r>
      <w:r w:rsidRPr="00275F6E">
        <w:rPr>
          <w:rFonts w:ascii="Times New Roman" w:hAnsi="Times New Roman"/>
          <w:lang w:val="en-US"/>
        </w:rPr>
        <w:t xml:space="preserve"> a hole </w:t>
      </w:r>
      <w:r w:rsidR="00254A73" w:rsidRPr="00275F6E">
        <w:rPr>
          <w:rFonts w:ascii="Times New Roman" w:hAnsi="Times New Roman"/>
          <w:lang w:val="en-US"/>
        </w:rPr>
        <w:t>releases</w:t>
      </w:r>
      <w:r w:rsidRPr="00275F6E">
        <w:rPr>
          <w:rFonts w:ascii="Times New Roman" w:hAnsi="Times New Roman"/>
          <w:lang w:val="en-US"/>
        </w:rPr>
        <w:t xml:space="preserve"> the sunscreen ingredient</w:t>
      </w:r>
      <w:r w:rsidRPr="00275F6E">
        <w:rPr>
          <w:rFonts w:ascii="Times New Roman" w:hAnsi="Times New Roman"/>
          <w:lang w:val="en-US"/>
        </w:rPr>
        <w:t xml:space="preserve"> into the hand cream, resulting in a sunscreen effect</w:t>
      </w:r>
      <w:r w:rsidRPr="00275F6E">
        <w:rPr>
          <w:rFonts w:ascii="Times New Roman" w:hAnsi="Times New Roman"/>
          <w:lang w:val="en-US"/>
        </w:rPr>
        <w:t>.</w:t>
      </w:r>
    </w:p>
    <w:p w14:paraId="117C799D" w14:textId="7F143D07" w:rsidR="002E43B3" w:rsidRPr="00275F6E" w:rsidRDefault="007C7ACC" w:rsidP="002E43B3">
      <w:pPr>
        <w:pStyle w:val="a4"/>
        <w:jc w:val="both"/>
        <w:rPr>
          <w:rFonts w:ascii="Times New Roman" w:hAnsi="Times New Roman"/>
          <w:lang w:val="en-US"/>
        </w:rPr>
      </w:pPr>
      <w:r w:rsidRPr="00275F6E">
        <w:rPr>
          <w:rFonts w:ascii="Times New Roman" w:hAnsi="Times New Roman" w:hint="eastAsia"/>
          <w:lang w:val="en-US"/>
        </w:rPr>
        <w:lastRenderedPageBreak/>
        <w:t xml:space="preserve">　</w:t>
      </w:r>
      <w:r w:rsidRPr="00275F6E">
        <w:rPr>
          <w:rFonts w:ascii="Times New Roman" w:hAnsi="Times New Roman"/>
          <w:lang w:val="en-US"/>
        </w:rPr>
        <w:t>The caged compound is considered to be BODIPY</w:t>
      </w:r>
      <w:r w:rsidR="00275F6E">
        <w:rPr>
          <w:rFonts w:ascii="Times New Roman" w:hAnsi="Times New Roman" w:hint="eastAsia"/>
          <w:lang w:val="en-US" w:eastAsia="ja-JP"/>
        </w:rPr>
        <w:t xml:space="preserve"> </w:t>
      </w:r>
      <w:r w:rsidR="00275F6E">
        <w:rPr>
          <w:rFonts w:ascii="Times New Roman" w:hAnsi="Times New Roman"/>
          <w:lang w:val="en-US" w:eastAsia="ja-JP"/>
        </w:rPr>
        <w:t>(</w:t>
      </w:r>
      <w:r w:rsidR="00275F6E" w:rsidRPr="00275F6E">
        <w:rPr>
          <w:rFonts w:ascii="Times New Roman" w:hAnsi="Times New Roman"/>
          <w:lang w:val="en-US" w:eastAsia="ja-JP"/>
        </w:rPr>
        <w:t>boron-dipyrromethene</w:t>
      </w:r>
      <w:r w:rsidR="00275F6E">
        <w:rPr>
          <w:rFonts w:ascii="Times New Roman" w:hAnsi="Times New Roman"/>
          <w:lang w:val="en-US" w:eastAsia="ja-JP"/>
        </w:rPr>
        <w:t>)</w:t>
      </w:r>
      <w:r w:rsidRPr="00275F6E">
        <w:rPr>
          <w:rFonts w:ascii="Times New Roman" w:hAnsi="Times New Roman"/>
          <w:lang w:val="en-US"/>
        </w:rPr>
        <w:t xml:space="preserve">, but </w:t>
      </w:r>
      <w:r w:rsidR="00DF2319" w:rsidRPr="00275F6E">
        <w:rPr>
          <w:rFonts w:ascii="Times New Roman" w:hAnsi="Times New Roman"/>
          <w:lang w:val="en-US"/>
        </w:rPr>
        <w:t xml:space="preserve">as </w:t>
      </w:r>
      <w:r w:rsidRPr="00275F6E">
        <w:rPr>
          <w:rFonts w:ascii="Times New Roman" w:hAnsi="Times New Roman"/>
          <w:lang w:val="en-US"/>
        </w:rPr>
        <w:t>it takes more than 30 minutes for BODIPY</w:t>
      </w:r>
      <w:r w:rsidRPr="00275F6E">
        <w:rPr>
          <w:rFonts w:ascii="Times New Roman" w:hAnsi="Times New Roman"/>
          <w:lang w:val="en-US"/>
        </w:rPr>
        <w:t xml:space="preserve"> to react, the skin cannot make a hole in the capsule within a short period of time, from the moment it is exposed to ultraviolet rays to within 3 minutes (at UV index 3.0) when sunburn begins. Therefore, to speed up the reaction of the caged compound, a c</w:t>
      </w:r>
      <w:r w:rsidRPr="00275F6E">
        <w:rPr>
          <w:rFonts w:ascii="Times New Roman" w:hAnsi="Times New Roman"/>
          <w:lang w:val="en-US"/>
        </w:rPr>
        <w:t>atalyst is also added to cause a secondary reaction, such as a psyllium reaction.</w:t>
      </w:r>
    </w:p>
    <w:p w14:paraId="6F523CC5" w14:textId="7E3AB814" w:rsidR="00E11BC7" w:rsidRPr="00275F6E" w:rsidRDefault="007C7ACC" w:rsidP="002E43B3">
      <w:pPr>
        <w:pStyle w:val="a4"/>
        <w:jc w:val="both"/>
        <w:rPr>
          <w:rFonts w:ascii="Times New Roman" w:hAnsi="Times New Roman"/>
          <w:lang w:val="en-US"/>
        </w:rPr>
      </w:pPr>
      <w:r w:rsidRPr="00275F6E">
        <w:rPr>
          <w:rFonts w:ascii="Times New Roman" w:hAnsi="Times New Roman"/>
          <w:lang w:val="en-US"/>
        </w:rPr>
        <w:t>We named this product "Huff Huff Protect" because it is a half-and-half hand cream and sunscreen cream that both moisturizes and protects against sunburn.</w:t>
      </w:r>
      <w:r w:rsidR="00254A73" w:rsidRPr="00275F6E">
        <w:rPr>
          <w:rFonts w:ascii="Times New Roman" w:hAnsi="Times New Roman"/>
          <w:lang w:val="en-US"/>
        </w:rPr>
        <w:t xml:space="preserve"> </w:t>
      </w:r>
      <w:r w:rsidRPr="00275F6E">
        <w:rPr>
          <w:rFonts w:ascii="Times New Roman" w:hAnsi="Times New Roman"/>
          <w:lang w:val="en-US"/>
        </w:rPr>
        <w:t>The main target is</w:t>
      </w:r>
      <w:r w:rsidRPr="00275F6E">
        <w:rPr>
          <w:rFonts w:ascii="Times New Roman" w:hAnsi="Times New Roman"/>
          <w:lang w:val="en-US"/>
        </w:rPr>
        <w:t xml:space="preserve"> homemakers in their 30s to 50s who suffer from rough hands due to dryness caused by housework. The average price of hand cream popular among this group is </w:t>
      </w:r>
      <w:r w:rsidR="00140082" w:rsidRPr="00275F6E">
        <w:rPr>
          <w:rFonts w:ascii="Times New Roman" w:hAnsi="Times New Roman"/>
          <w:lang w:val="en-US"/>
        </w:rPr>
        <w:t xml:space="preserve">about </w:t>
      </w:r>
      <w:r w:rsidRPr="00275F6E">
        <w:rPr>
          <w:rFonts w:ascii="Times New Roman" w:hAnsi="Times New Roman"/>
          <w:lang w:val="en-US"/>
        </w:rPr>
        <w:t xml:space="preserve">1,105.2 yen, and the average price of sunscreen cream is 1,157 yen. Therefore, </w:t>
      </w:r>
      <w:r w:rsidR="00140082" w:rsidRPr="00275F6E">
        <w:rPr>
          <w:rFonts w:ascii="Times New Roman" w:hAnsi="Times New Roman"/>
          <w:lang w:val="en-US"/>
        </w:rPr>
        <w:t>the</w:t>
      </w:r>
      <w:r w:rsidRPr="00275F6E">
        <w:rPr>
          <w:rFonts w:ascii="Times New Roman" w:hAnsi="Times New Roman"/>
          <w:lang w:val="en-US"/>
        </w:rPr>
        <w:t xml:space="preserve"> s</w:t>
      </w:r>
      <w:r w:rsidRPr="00275F6E">
        <w:rPr>
          <w:rFonts w:ascii="Times New Roman" w:hAnsi="Times New Roman"/>
          <w:lang w:val="en-US"/>
        </w:rPr>
        <w:t xml:space="preserve">elling price </w:t>
      </w:r>
      <w:r w:rsidR="00254A73" w:rsidRPr="00275F6E">
        <w:rPr>
          <w:rFonts w:ascii="Times New Roman" w:hAnsi="Times New Roman"/>
          <w:lang w:val="en-US"/>
        </w:rPr>
        <w:t xml:space="preserve">is set </w:t>
      </w:r>
      <w:r w:rsidRPr="00275F6E">
        <w:rPr>
          <w:rFonts w:ascii="Times New Roman" w:hAnsi="Times New Roman"/>
          <w:lang w:val="en-US"/>
        </w:rPr>
        <w:t xml:space="preserve">at 1,200 yen and </w:t>
      </w:r>
      <w:r w:rsidR="00254A73" w:rsidRPr="00275F6E">
        <w:rPr>
          <w:rFonts w:ascii="Times New Roman" w:hAnsi="Times New Roman"/>
          <w:lang w:val="en-US"/>
        </w:rPr>
        <w:t>it is hoped</w:t>
      </w:r>
      <w:r w:rsidRPr="00275F6E">
        <w:rPr>
          <w:rFonts w:ascii="Times New Roman" w:hAnsi="Times New Roman"/>
          <w:lang w:val="en-US"/>
        </w:rPr>
        <w:t xml:space="preserve"> that most of the current sunscreen cream market will buy this Huff Huff Protect, </w:t>
      </w:r>
      <w:r w:rsidR="00254A73" w:rsidRPr="00275F6E">
        <w:rPr>
          <w:rFonts w:ascii="Times New Roman" w:hAnsi="Times New Roman"/>
          <w:lang w:val="en-US"/>
        </w:rPr>
        <w:t xml:space="preserve">which would then beget a </w:t>
      </w:r>
      <w:r w:rsidRPr="00275F6E">
        <w:rPr>
          <w:rFonts w:ascii="Times New Roman" w:hAnsi="Times New Roman"/>
          <w:lang w:val="en-US"/>
        </w:rPr>
        <w:t>sale</w:t>
      </w:r>
      <w:r w:rsidRPr="00275F6E">
        <w:rPr>
          <w:rFonts w:ascii="Times New Roman" w:hAnsi="Times New Roman"/>
          <w:lang w:val="en-US"/>
        </w:rPr>
        <w:t xml:space="preserve"> of 67 billion yen</w:t>
      </w:r>
      <w:r w:rsidR="00254A73" w:rsidRPr="00275F6E">
        <w:rPr>
          <w:rFonts w:ascii="Times New Roman" w:hAnsi="Times New Roman"/>
          <w:lang w:val="en-US"/>
        </w:rPr>
        <w:t>, as esti</w:t>
      </w:r>
      <w:r w:rsidR="00652751" w:rsidRPr="00275F6E">
        <w:rPr>
          <w:rFonts w:ascii="Times New Roman" w:hAnsi="Times New Roman"/>
          <w:lang w:val="en-US"/>
        </w:rPr>
        <w:t>ma</w:t>
      </w:r>
      <w:r w:rsidR="00254A73" w:rsidRPr="00275F6E">
        <w:rPr>
          <w:rFonts w:ascii="Times New Roman" w:hAnsi="Times New Roman"/>
          <w:lang w:val="en-US"/>
        </w:rPr>
        <w:t>ted</w:t>
      </w:r>
      <w:r w:rsidRPr="00275F6E">
        <w:rPr>
          <w:rFonts w:ascii="Times New Roman" w:hAnsi="Times New Roman"/>
          <w:lang w:val="en-US"/>
        </w:rPr>
        <w:t>.</w:t>
      </w:r>
    </w:p>
    <w:p w14:paraId="40F24F5F" w14:textId="77777777" w:rsidR="00C41CB9" w:rsidRPr="00275F6E" w:rsidRDefault="00C41CB9">
      <w:pPr>
        <w:pStyle w:val="a4"/>
        <w:jc w:val="both"/>
        <w:rPr>
          <w:rFonts w:ascii="Times New Roman" w:hAnsi="Times New Roman"/>
          <w:lang w:val="en-US"/>
        </w:rPr>
      </w:pPr>
    </w:p>
    <w:p w14:paraId="2ADBC874" w14:textId="77777777"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2. Mouthwash "K</w:t>
      </w:r>
      <w:r w:rsidR="00FE2562" w:rsidRPr="00275F6E">
        <w:rPr>
          <w:rFonts w:ascii="Times New Roman" w:hAnsi="Times New Roman"/>
          <w:lang w:val="en-US"/>
        </w:rPr>
        <w:t>or</w:t>
      </w:r>
      <w:r w:rsidR="00694582" w:rsidRPr="00275F6E">
        <w:rPr>
          <w:rFonts w:ascii="Times New Roman" w:hAnsi="Times New Roman"/>
          <w:lang w:val="en-US"/>
        </w:rPr>
        <w:t>op</w:t>
      </w:r>
      <w:r w:rsidR="00FE2562" w:rsidRPr="00275F6E">
        <w:rPr>
          <w:rFonts w:ascii="Times New Roman" w:hAnsi="Times New Roman"/>
          <w:lang w:val="en-US"/>
        </w:rPr>
        <w:t>pe</w:t>
      </w:r>
      <w:r w:rsidR="00694582" w:rsidRPr="00275F6E">
        <w:rPr>
          <w:rFonts w:ascii="Times New Roman" w:hAnsi="Times New Roman"/>
          <w:lang w:val="en-US"/>
        </w:rPr>
        <w:t>-tai"</w:t>
      </w:r>
    </w:p>
    <w:p w14:paraId="4CA5D4EB" w14:textId="117E0F71"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 xml:space="preserve">It has been reported that popping-iodine, a commercial gargle, can remove 99.99% of coronaviruses </w:t>
      </w:r>
      <w:r w:rsidR="00254A73" w:rsidRPr="00275F6E">
        <w:rPr>
          <w:rFonts w:ascii="Times New Roman" w:hAnsi="Times New Roman"/>
          <w:lang w:val="en-US"/>
        </w:rPr>
        <w:t>and its effect</w:t>
      </w:r>
      <w:r w:rsidRPr="00275F6E">
        <w:rPr>
          <w:rFonts w:ascii="Times New Roman" w:hAnsi="Times New Roman"/>
          <w:lang w:val="en-US"/>
        </w:rPr>
        <w:t xml:space="preserve"> can last for 6 hours (</w:t>
      </w:r>
      <w:r w:rsidR="00B63678" w:rsidRPr="00275F6E">
        <w:rPr>
          <w:rFonts w:ascii="Times New Roman" w:hAnsi="Times New Roman"/>
          <w:lang w:val="en-US"/>
        </w:rPr>
        <w:t>e.g.</w:t>
      </w:r>
      <w:r w:rsidR="00B63678" w:rsidRPr="00275F6E">
        <w:rPr>
          <w:rFonts w:ascii="Times New Roman" w:hAnsi="Times New Roman"/>
          <w:lang w:val="en-US" w:eastAsia="ja-JP"/>
        </w:rPr>
        <w:t xml:space="preserve"> </w:t>
      </w:r>
      <w:r w:rsidR="00B63678" w:rsidRPr="00275F6E">
        <w:rPr>
          <w:rFonts w:ascii="Times New Roman" w:hAnsi="Times New Roman"/>
          <w:lang w:val="en-US"/>
        </w:rPr>
        <w:t>J. Dent. Res., 2021</w:t>
      </w:r>
      <w:r w:rsidRPr="00275F6E">
        <w:rPr>
          <w:rFonts w:ascii="Times New Roman" w:hAnsi="Times New Roman"/>
          <w:lang w:val="en-US"/>
        </w:rPr>
        <w:t>). However, the gargling time to remov</w:t>
      </w:r>
      <w:r w:rsidRPr="00275F6E">
        <w:rPr>
          <w:rFonts w:ascii="Times New Roman" w:hAnsi="Times New Roman"/>
          <w:lang w:val="en-US"/>
        </w:rPr>
        <w:t xml:space="preserve">e the virus varies from 15 to 60 seconds, making it difficult to know when the virus can be removed entirely. In addition, no mouthwash has yet been developed </w:t>
      </w:r>
      <w:r w:rsidR="00254A73" w:rsidRPr="00275F6E">
        <w:rPr>
          <w:rFonts w:ascii="Times New Roman" w:hAnsi="Times New Roman"/>
          <w:lang w:val="en-US"/>
        </w:rPr>
        <w:t>providing</w:t>
      </w:r>
      <w:r w:rsidRPr="00275F6E">
        <w:rPr>
          <w:rFonts w:ascii="Times New Roman" w:hAnsi="Times New Roman"/>
          <w:lang w:val="en-US"/>
        </w:rPr>
        <w:t xml:space="preserve"> information on when to gargle.</w:t>
      </w:r>
    </w:p>
    <w:p w14:paraId="10E61FDA" w14:textId="528A5B31"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 xml:space="preserve">Taking this challenge, </w:t>
      </w:r>
      <w:r w:rsidRPr="00275F6E">
        <w:rPr>
          <w:rFonts w:ascii="Times New Roman" w:hAnsi="Times New Roman"/>
          <w:lang w:val="en-US"/>
        </w:rPr>
        <w:t>"Koroppe</w:t>
      </w:r>
      <w:r w:rsidR="000F79DD" w:rsidRPr="00275F6E">
        <w:rPr>
          <w:rFonts w:ascii="Times New Roman" w:hAnsi="Times New Roman"/>
          <w:lang w:val="en-US"/>
        </w:rPr>
        <w:t>-</w:t>
      </w:r>
      <w:r w:rsidRPr="00275F6E">
        <w:rPr>
          <w:rFonts w:ascii="Times New Roman" w:hAnsi="Times New Roman"/>
          <w:lang w:val="en-US"/>
        </w:rPr>
        <w:t xml:space="preserve">tai," </w:t>
      </w:r>
      <w:r w:rsidRPr="00275F6E">
        <w:rPr>
          <w:rFonts w:ascii="Times New Roman" w:hAnsi="Times New Roman"/>
          <w:lang w:val="en-US"/>
        </w:rPr>
        <w:t xml:space="preserve">a mouthwash was developed, </w:t>
      </w:r>
      <w:r w:rsidRPr="00275F6E">
        <w:rPr>
          <w:rFonts w:ascii="Times New Roman" w:hAnsi="Times New Roman"/>
          <w:lang w:val="en-US"/>
        </w:rPr>
        <w:t xml:space="preserve">which </w:t>
      </w:r>
      <w:r w:rsidRPr="00275F6E">
        <w:rPr>
          <w:rFonts w:ascii="Times New Roman" w:hAnsi="Times New Roman"/>
          <w:lang w:val="en-US"/>
        </w:rPr>
        <w:t>tells the user when to</w:t>
      </w:r>
      <w:r w:rsidRPr="00275F6E">
        <w:rPr>
          <w:rFonts w:ascii="Times New Roman" w:hAnsi="Times New Roman"/>
          <w:lang w:val="en-US"/>
        </w:rPr>
        <w:t xml:space="preserve"> gargle and the timing to remove viruses by </w:t>
      </w:r>
      <w:r w:rsidR="000374FC" w:rsidRPr="00275F6E">
        <w:rPr>
          <w:rFonts w:ascii="Times New Roman" w:hAnsi="Times New Roman"/>
          <w:lang w:val="en-US"/>
        </w:rPr>
        <w:t>producing</w:t>
      </w:r>
      <w:r w:rsidRPr="00275F6E">
        <w:rPr>
          <w:rFonts w:ascii="Times New Roman" w:hAnsi="Times New Roman"/>
          <w:lang w:val="en-US"/>
        </w:rPr>
        <w:t xml:space="preserve"> </w:t>
      </w:r>
      <w:r w:rsidR="000374FC" w:rsidRPr="00275F6E">
        <w:rPr>
          <w:rFonts w:ascii="Times New Roman" w:hAnsi="Times New Roman"/>
          <w:lang w:val="en-US"/>
        </w:rPr>
        <w:t xml:space="preserve">a </w:t>
      </w:r>
      <w:r w:rsidRPr="00275F6E">
        <w:rPr>
          <w:rFonts w:ascii="Times New Roman" w:hAnsi="Times New Roman"/>
          <w:lang w:val="en-US"/>
        </w:rPr>
        <w:t>chemical sensation in the mouth.</w:t>
      </w:r>
    </w:p>
    <w:p w14:paraId="6760B7EC" w14:textId="0B2DD874" w:rsidR="002E43B3" w:rsidRPr="00275F6E" w:rsidRDefault="007C7ACC" w:rsidP="002E43B3">
      <w:pPr>
        <w:pStyle w:val="a4"/>
        <w:jc w:val="both"/>
        <w:rPr>
          <w:rFonts w:ascii="Times New Roman" w:hAnsi="Times New Roman"/>
          <w:lang w:val="en-US"/>
        </w:rPr>
      </w:pPr>
      <w:r w:rsidRPr="00275F6E">
        <w:rPr>
          <w:rFonts w:ascii="Times New Roman" w:hAnsi="Times New Roman" w:hint="eastAsia"/>
          <w:lang w:val="en-US"/>
        </w:rPr>
        <w:t xml:space="preserve">　</w:t>
      </w:r>
      <w:r w:rsidR="000374FC" w:rsidRPr="00275F6E">
        <w:rPr>
          <w:rFonts w:ascii="Times New Roman" w:hAnsi="Times New Roman"/>
          <w:lang w:val="en-US"/>
        </w:rPr>
        <w:t>To live</w:t>
      </w:r>
      <w:r w:rsidRPr="00275F6E">
        <w:rPr>
          <w:rFonts w:ascii="Times New Roman" w:hAnsi="Times New Roman"/>
          <w:lang w:val="en-US"/>
        </w:rPr>
        <w:t xml:space="preserve"> without masks, </w:t>
      </w:r>
      <w:r w:rsidR="000374FC" w:rsidRPr="00275F6E">
        <w:rPr>
          <w:rFonts w:ascii="Times New Roman" w:hAnsi="Times New Roman"/>
          <w:lang w:val="en-US"/>
        </w:rPr>
        <w:t xml:space="preserve">the </w:t>
      </w:r>
      <w:r w:rsidRPr="00275F6E">
        <w:rPr>
          <w:rFonts w:ascii="Times New Roman" w:hAnsi="Times New Roman"/>
          <w:lang w:val="en-US"/>
        </w:rPr>
        <w:t>mouthwash</w:t>
      </w:r>
      <w:r w:rsidRPr="00275F6E">
        <w:rPr>
          <w:rFonts w:ascii="Times New Roman" w:hAnsi="Times New Roman"/>
          <w:lang w:val="en-US"/>
        </w:rPr>
        <w:t xml:space="preserve"> </w:t>
      </w:r>
      <w:r w:rsidR="000374FC" w:rsidRPr="00275F6E">
        <w:rPr>
          <w:rFonts w:ascii="Times New Roman" w:hAnsi="Times New Roman"/>
          <w:lang w:val="en-US"/>
        </w:rPr>
        <w:t xml:space="preserve">can be used and the term </w:t>
      </w:r>
      <w:r w:rsidRPr="00275F6E">
        <w:rPr>
          <w:rFonts w:ascii="Times New Roman" w:hAnsi="Times New Roman"/>
          <w:lang w:val="en-US"/>
        </w:rPr>
        <w:t>"Koroppe</w:t>
      </w:r>
      <w:r w:rsidR="000F79DD" w:rsidRPr="00275F6E">
        <w:rPr>
          <w:rFonts w:ascii="Times New Roman" w:hAnsi="Times New Roman"/>
          <w:lang w:val="en-US"/>
        </w:rPr>
        <w:t>-</w:t>
      </w:r>
      <w:r w:rsidRPr="00275F6E">
        <w:rPr>
          <w:rFonts w:ascii="Times New Roman" w:hAnsi="Times New Roman"/>
          <w:lang w:val="en-US"/>
        </w:rPr>
        <w:t xml:space="preserve">tai," </w:t>
      </w:r>
      <w:r w:rsidRPr="00275F6E">
        <w:rPr>
          <w:rFonts w:ascii="Times New Roman" w:hAnsi="Times New Roman"/>
          <w:lang w:val="en-US"/>
        </w:rPr>
        <w:t>mean</w:t>
      </w:r>
      <w:r w:rsidRPr="00275F6E">
        <w:rPr>
          <w:rFonts w:ascii="Times New Roman" w:hAnsi="Times New Roman"/>
          <w:lang w:val="en-US"/>
        </w:rPr>
        <w:t>s "to gargle out the corona</w:t>
      </w:r>
      <w:r w:rsidR="000374FC" w:rsidRPr="00275F6E">
        <w:rPr>
          <w:rFonts w:ascii="Times New Roman" w:hAnsi="Times New Roman"/>
          <w:lang w:val="en-US"/>
        </w:rPr>
        <w:t>,</w:t>
      </w:r>
      <w:r w:rsidRPr="00275F6E">
        <w:rPr>
          <w:rFonts w:ascii="Times New Roman" w:hAnsi="Times New Roman"/>
          <w:lang w:val="en-US"/>
        </w:rPr>
        <w:t>" to remove it altogether.</w:t>
      </w:r>
    </w:p>
    <w:p w14:paraId="047CCEC0" w14:textId="7438B442" w:rsidR="002E43B3" w:rsidRPr="00275F6E" w:rsidRDefault="007C7ACC" w:rsidP="002E43B3">
      <w:pPr>
        <w:pStyle w:val="a4"/>
        <w:jc w:val="both"/>
        <w:rPr>
          <w:rFonts w:ascii="Times New Roman" w:hAnsi="Times New Roman"/>
          <w:lang w:val="en-US"/>
        </w:rPr>
      </w:pPr>
      <w:r w:rsidRPr="00275F6E">
        <w:rPr>
          <w:rFonts w:ascii="Times New Roman" w:hAnsi="Times New Roman" w:hint="eastAsia"/>
          <w:lang w:val="en-US"/>
        </w:rPr>
        <w:t xml:space="preserve">　</w:t>
      </w:r>
      <w:r w:rsidRPr="00275F6E">
        <w:rPr>
          <w:rFonts w:ascii="Times New Roman" w:hAnsi="Times New Roman"/>
          <w:lang w:val="en-US"/>
        </w:rPr>
        <w:t>The "Koroppe</w:t>
      </w:r>
      <w:r w:rsidR="00DF2319" w:rsidRPr="00275F6E">
        <w:rPr>
          <w:rFonts w:ascii="Times New Roman" w:hAnsi="Times New Roman"/>
          <w:lang w:val="en-US"/>
        </w:rPr>
        <w:t>-tai</w:t>
      </w:r>
      <w:r w:rsidRPr="00275F6E">
        <w:rPr>
          <w:rFonts w:ascii="Times New Roman" w:hAnsi="Times New Roman"/>
          <w:lang w:val="en-US"/>
        </w:rPr>
        <w:t>" uses a popping-iodine solution, which can remove coronaviruses</w:t>
      </w:r>
      <w:r w:rsidR="000374FC" w:rsidRPr="00275F6E">
        <w:rPr>
          <w:rFonts w:ascii="Times New Roman" w:hAnsi="Times New Roman"/>
          <w:lang w:val="en-US"/>
        </w:rPr>
        <w:t>,</w:t>
      </w:r>
      <w:r w:rsidRPr="00275F6E">
        <w:rPr>
          <w:rFonts w:ascii="Times New Roman" w:hAnsi="Times New Roman"/>
          <w:lang w:val="en-US"/>
        </w:rPr>
        <w:t xml:space="preserve"> and </w:t>
      </w:r>
      <w:r w:rsidR="000374FC" w:rsidRPr="00275F6E">
        <w:rPr>
          <w:rFonts w:ascii="Times New Roman" w:hAnsi="Times New Roman"/>
          <w:lang w:val="en-US"/>
        </w:rPr>
        <w:t xml:space="preserve">it </w:t>
      </w:r>
      <w:r w:rsidRPr="00275F6E">
        <w:rPr>
          <w:rFonts w:ascii="Times New Roman" w:hAnsi="Times New Roman"/>
          <w:lang w:val="en-US"/>
        </w:rPr>
        <w:t xml:space="preserve">boasts the highest share in the gargle market (48.85%, </w:t>
      </w:r>
      <w:r w:rsidR="0071078C" w:rsidRPr="00275F6E">
        <w:rPr>
          <w:rFonts w:ascii="Times New Roman" w:hAnsi="Times New Roman"/>
          <w:lang w:val="en-US"/>
        </w:rPr>
        <w:t>Intage, 2020)</w:t>
      </w:r>
      <w:r w:rsidRPr="00275F6E">
        <w:rPr>
          <w:rFonts w:ascii="Times New Roman" w:hAnsi="Times New Roman"/>
          <w:lang w:val="en-US"/>
        </w:rPr>
        <w:t>. The company proposes a mouthwash conta</w:t>
      </w:r>
      <w:r w:rsidRPr="00275F6E">
        <w:rPr>
          <w:rFonts w:ascii="Times New Roman" w:hAnsi="Times New Roman"/>
          <w:lang w:val="en-US"/>
        </w:rPr>
        <w:t xml:space="preserve">ining a DDS compound capsule, such as the New Coronavirus Antigen Test Kit (Kobayashi Pharmaceutical Co., Ltd.), which causes an antigen-antibody reaction when it encounters </w:t>
      </w:r>
      <w:r w:rsidR="000374FC" w:rsidRPr="00275F6E">
        <w:rPr>
          <w:rFonts w:ascii="Times New Roman" w:hAnsi="Times New Roman"/>
          <w:lang w:val="en-US"/>
        </w:rPr>
        <w:t>the</w:t>
      </w:r>
      <w:r w:rsidRPr="00275F6E">
        <w:rPr>
          <w:rFonts w:ascii="Times New Roman" w:hAnsi="Times New Roman"/>
          <w:lang w:val="en-US"/>
        </w:rPr>
        <w:t xml:space="preserve"> coronavirus, causing the capsule to crack and release the sooth</w:t>
      </w:r>
      <w:r w:rsidR="000374FC" w:rsidRPr="00275F6E">
        <w:rPr>
          <w:rFonts w:ascii="Times New Roman" w:hAnsi="Times New Roman"/>
          <w:lang w:val="en-US"/>
        </w:rPr>
        <w:t>ing</w:t>
      </w:r>
      <w:r w:rsidRPr="00275F6E">
        <w:rPr>
          <w:rFonts w:ascii="Times New Roman" w:hAnsi="Times New Roman"/>
          <w:lang w:val="en-US"/>
        </w:rPr>
        <w:t xml:space="preserve"> component (methyl salicylate).</w:t>
      </w:r>
    </w:p>
    <w:p w14:paraId="43145273" w14:textId="2E56B4D9" w:rsidR="002E43B3" w:rsidRPr="00275F6E" w:rsidRDefault="007C7ACC" w:rsidP="002E43B3">
      <w:pPr>
        <w:pStyle w:val="a4"/>
        <w:jc w:val="both"/>
        <w:rPr>
          <w:rFonts w:ascii="Times New Roman" w:hAnsi="Times New Roman"/>
          <w:lang w:val="en-US"/>
        </w:rPr>
      </w:pPr>
      <w:r w:rsidRPr="00275F6E">
        <w:rPr>
          <w:rFonts w:ascii="Times New Roman" w:hAnsi="Times New Roman" w:hint="eastAsia"/>
          <w:lang w:val="en-US"/>
        </w:rPr>
        <w:t xml:space="preserve">　</w:t>
      </w:r>
      <w:r w:rsidRPr="00275F6E">
        <w:rPr>
          <w:rFonts w:ascii="Times New Roman" w:hAnsi="Times New Roman"/>
          <w:lang w:val="en-US"/>
        </w:rPr>
        <w:t>The "Koroppe</w:t>
      </w:r>
      <w:r w:rsidR="00DF2319" w:rsidRPr="00275F6E">
        <w:rPr>
          <w:rFonts w:ascii="Times New Roman" w:hAnsi="Times New Roman"/>
          <w:lang w:val="en-US"/>
        </w:rPr>
        <w:t>-tai</w:t>
      </w:r>
      <w:r w:rsidRPr="00275F6E">
        <w:rPr>
          <w:rFonts w:ascii="Times New Roman" w:hAnsi="Times New Roman"/>
          <w:lang w:val="en-US"/>
        </w:rPr>
        <w:t xml:space="preserve">" </w:t>
      </w:r>
      <w:r w:rsidRPr="00275F6E">
        <w:rPr>
          <w:rFonts w:ascii="Times New Roman" w:hAnsi="Times New Roman"/>
          <w:lang w:val="en-US"/>
        </w:rPr>
        <w:t>has two functions: to signal the end of gargling immediately after use and to signal the time for the next gargle</w:t>
      </w:r>
      <w:r w:rsidR="000374FC" w:rsidRPr="00275F6E">
        <w:rPr>
          <w:rFonts w:ascii="Times New Roman" w:hAnsi="Times New Roman"/>
          <w:lang w:val="en-US"/>
        </w:rPr>
        <w:t xml:space="preserve">; hence, </w:t>
      </w:r>
      <w:r w:rsidRPr="00275F6E">
        <w:rPr>
          <w:rFonts w:ascii="Times New Roman" w:hAnsi="Times New Roman"/>
          <w:lang w:val="en-US"/>
        </w:rPr>
        <w:t>the capsules to be mixed are a soft type (ingredient: gelatin) that br</w:t>
      </w:r>
      <w:r w:rsidRPr="00275F6E">
        <w:rPr>
          <w:rFonts w:ascii="Times New Roman" w:hAnsi="Times New Roman"/>
          <w:lang w:val="en-US"/>
        </w:rPr>
        <w:t xml:space="preserve">eaks easily, and a hard type </w:t>
      </w:r>
      <w:r w:rsidRPr="00275F6E">
        <w:rPr>
          <w:rFonts w:ascii="Times New Roman" w:hAnsi="Times New Roman"/>
          <w:lang w:val="en-US"/>
        </w:rPr>
        <w:t>that breaks after 6 hours (ingredient: hydroxypropyl methyl methacrylate): hydroxypropyl methylcellulose)</w:t>
      </w:r>
      <w:r w:rsidRPr="00275F6E">
        <w:rPr>
          <w:rFonts w:ascii="Times New Roman" w:hAnsi="Times New Roman"/>
          <w:lang w:val="en-US"/>
        </w:rPr>
        <w:t>.</w:t>
      </w:r>
    </w:p>
    <w:p w14:paraId="7DABD02D" w14:textId="3AC33770"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The proposed "Koroppe</w:t>
      </w:r>
      <w:r w:rsidR="00DF2319" w:rsidRPr="00275F6E">
        <w:rPr>
          <w:rFonts w:ascii="Times New Roman" w:hAnsi="Times New Roman"/>
          <w:lang w:val="en-US"/>
        </w:rPr>
        <w:t>-tai</w:t>
      </w:r>
      <w:r w:rsidRPr="00275F6E">
        <w:rPr>
          <w:rFonts w:ascii="Times New Roman" w:hAnsi="Times New Roman"/>
          <w:lang w:val="en-US"/>
        </w:rPr>
        <w:t xml:space="preserve">" will help </w:t>
      </w:r>
      <w:r w:rsidRPr="00275F6E">
        <w:rPr>
          <w:rFonts w:ascii="Times New Roman" w:hAnsi="Times New Roman"/>
          <w:lang w:val="en-US"/>
        </w:rPr>
        <w:t xml:space="preserve">reduce the stress caused by </w:t>
      </w:r>
      <w:r w:rsidR="000374FC" w:rsidRPr="00275F6E">
        <w:rPr>
          <w:rFonts w:ascii="Times New Roman" w:hAnsi="Times New Roman"/>
          <w:lang w:val="en-US"/>
        </w:rPr>
        <w:t xml:space="preserve">the </w:t>
      </w:r>
      <w:r w:rsidRPr="00275F6E">
        <w:rPr>
          <w:rFonts w:ascii="Times New Roman" w:hAnsi="Times New Roman"/>
          <w:lang w:val="en-US"/>
        </w:rPr>
        <w:t>coronavir</w:t>
      </w:r>
      <w:r w:rsidRPr="00275F6E">
        <w:rPr>
          <w:rFonts w:ascii="Times New Roman" w:hAnsi="Times New Roman"/>
          <w:lang w:val="en-US"/>
        </w:rPr>
        <w:t xml:space="preserve">us </w:t>
      </w:r>
      <w:r w:rsidR="000374FC" w:rsidRPr="00275F6E">
        <w:rPr>
          <w:rFonts w:ascii="Times New Roman" w:hAnsi="Times New Roman"/>
          <w:lang w:val="en-US"/>
        </w:rPr>
        <w:t xml:space="preserve">and live mask-free; it </w:t>
      </w:r>
      <w:r w:rsidRPr="00275F6E">
        <w:rPr>
          <w:rFonts w:ascii="Times New Roman" w:hAnsi="Times New Roman"/>
          <w:lang w:val="en-US"/>
        </w:rPr>
        <w:t>is expected to generate sales of more than 600 million yen in the Poppidone (Isodine) market.</w:t>
      </w:r>
    </w:p>
    <w:p w14:paraId="435E5CB6" w14:textId="77777777" w:rsidR="00C41CB9" w:rsidRPr="00275F6E" w:rsidRDefault="00C41CB9">
      <w:pPr>
        <w:pStyle w:val="a4"/>
        <w:jc w:val="both"/>
        <w:rPr>
          <w:rFonts w:ascii="Times New Roman" w:hAnsi="Times New Roman"/>
          <w:lang w:val="en-US"/>
        </w:rPr>
      </w:pPr>
    </w:p>
    <w:p w14:paraId="16179074" w14:textId="77777777"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3. "</w:t>
      </w:r>
      <w:r w:rsidR="00B73514" w:rsidRPr="00275F6E">
        <w:rPr>
          <w:rFonts w:ascii="Times New Roman" w:hAnsi="Times New Roman"/>
          <w:lang w:val="en-US"/>
        </w:rPr>
        <w:t>Colorful</w:t>
      </w:r>
      <w:r w:rsidRPr="00275F6E">
        <w:rPr>
          <w:rFonts w:ascii="Times New Roman" w:hAnsi="Times New Roman"/>
          <w:lang w:val="en-US"/>
        </w:rPr>
        <w:t xml:space="preserve"> P</w:t>
      </w:r>
      <w:r w:rsidR="0071078C" w:rsidRPr="00275F6E">
        <w:rPr>
          <w:rFonts w:ascii="Times New Roman" w:hAnsi="Times New Roman"/>
          <w:lang w:val="en-US"/>
        </w:rPr>
        <w:t>ee</w:t>
      </w:r>
      <w:r w:rsidRPr="00275F6E">
        <w:rPr>
          <w:rFonts w:ascii="Times New Roman" w:hAnsi="Times New Roman"/>
          <w:lang w:val="en-US"/>
        </w:rPr>
        <w:t xml:space="preserve">," a supplement for </w:t>
      </w:r>
      <w:r w:rsidRPr="00275F6E">
        <w:rPr>
          <w:rFonts w:ascii="Times New Roman" w:hAnsi="Times New Roman"/>
          <w:lang w:val="en-US"/>
        </w:rPr>
        <w:t>cancer detection</w:t>
      </w:r>
    </w:p>
    <w:p w14:paraId="210D7FEB" w14:textId="361C9087" w:rsidR="002E43B3" w:rsidRPr="00275F6E" w:rsidRDefault="007C7ACC" w:rsidP="002E43B3">
      <w:pPr>
        <w:pStyle w:val="a4"/>
        <w:jc w:val="both"/>
        <w:rPr>
          <w:rFonts w:ascii="Times New Roman" w:hAnsi="Times New Roman"/>
          <w:lang w:val="en-US"/>
        </w:rPr>
      </w:pPr>
      <w:r w:rsidRPr="00275F6E">
        <w:rPr>
          <w:rFonts w:ascii="Times New Roman" w:hAnsi="Times New Roman"/>
          <w:lang w:val="en-US"/>
        </w:rPr>
        <w:t xml:space="preserve">Against the backdrop of the need for early detection of cancer, ColorfulPee proposes the development of a supplement to detect cancer in urine. If there is no cancer, </w:t>
      </w:r>
      <w:r w:rsidRPr="00275F6E">
        <w:rPr>
          <w:rFonts w:ascii="Times New Roman" w:hAnsi="Times New Roman"/>
          <w:lang w:val="en-US"/>
        </w:rPr>
        <w:lastRenderedPageBreak/>
        <w:t>the micelles (cancer test drug) contained in Colorful Pea are discharged</w:t>
      </w:r>
      <w:r w:rsidRPr="00275F6E">
        <w:rPr>
          <w:rFonts w:ascii="Times New Roman" w:hAnsi="Times New Roman"/>
          <w:lang w:val="en-US"/>
        </w:rPr>
        <w:t xml:space="preserve"> from the body as is, but if cancer is present, the micelles disintegrate in the cancer cells, and the fluorodeoxyglucose-linked dye in the micelles is contained in the urine, resulting in red fluorescent urine. Currently used cancer test self-kits (Nemato</w:t>
      </w:r>
      <w:r w:rsidRPr="00275F6E">
        <w:rPr>
          <w:rFonts w:ascii="Times New Roman" w:hAnsi="Times New Roman"/>
          <w:lang w:val="en-US"/>
        </w:rPr>
        <w:t>de N-Nose) are expensive and time-consuming to test. This product is a low-cost, easy-to-use cancer test against the backdrop of growing interest in dietary supplements</w:t>
      </w:r>
      <w:r w:rsidR="00B73514" w:rsidRPr="00275F6E">
        <w:rPr>
          <w:rFonts w:ascii="Times New Roman" w:hAnsi="Times New Roman"/>
          <w:lang w:val="en-US"/>
        </w:rPr>
        <w:t xml:space="preserve"> (Fig.1)</w:t>
      </w:r>
      <w:r w:rsidRPr="00275F6E">
        <w:rPr>
          <w:rFonts w:ascii="Times New Roman" w:hAnsi="Times New Roman"/>
          <w:lang w:val="en-US"/>
        </w:rPr>
        <w:t>.</w:t>
      </w:r>
    </w:p>
    <w:p w14:paraId="1DF122AE" w14:textId="77777777" w:rsidR="002E43B3" w:rsidRPr="00275F6E" w:rsidRDefault="007C7ACC" w:rsidP="002E43B3">
      <w:pPr>
        <w:pStyle w:val="a4"/>
        <w:jc w:val="both"/>
        <w:rPr>
          <w:rFonts w:ascii="Times New Roman" w:hAnsi="Times New Roman"/>
          <w:lang w:val="en-US"/>
        </w:rPr>
      </w:pPr>
      <w:r w:rsidRPr="00275F6E">
        <w:rPr>
          <w:rFonts w:ascii="Times New Roman" w:hAnsi="Times New Roman" w:hint="eastAsia"/>
          <w:lang w:val="en-US"/>
        </w:rPr>
        <w:t xml:space="preserve">　</w:t>
      </w:r>
    </w:p>
    <w:p w14:paraId="46CC2B8D" w14:textId="77777777" w:rsidR="002E43B3" w:rsidRPr="00755A87" w:rsidRDefault="007C7ACC" w:rsidP="002E43B3">
      <w:pPr>
        <w:pStyle w:val="a4"/>
        <w:jc w:val="both"/>
        <w:rPr>
          <w:rFonts w:ascii="Times New Roman" w:hAnsi="Times New Roman"/>
          <w:lang w:val="en-US"/>
        </w:rPr>
      </w:pPr>
      <w:r w:rsidRPr="00275F6E">
        <w:rPr>
          <w:rFonts w:ascii="Times New Roman" w:hAnsi="Times New Roman"/>
          <w:lang w:val="en-US"/>
        </w:rPr>
        <w:t xml:space="preserve"> </w:t>
      </w:r>
      <w:r w:rsidRPr="00DF2319">
        <w:rPr>
          <w:rFonts w:ascii="Times New Roman" w:hAnsi="Times New Roman"/>
          <w:noProof/>
          <w:lang w:val="en-US" w:eastAsia="ja-JP"/>
        </w:rPr>
        <w:drawing>
          <wp:inline distT="0" distB="0" distL="0" distR="0">
            <wp:extent cx="2819400" cy="2112990"/>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48549" cy="2134836"/>
                    </a:xfrm>
                    <a:prstGeom prst="rect">
                      <a:avLst/>
                    </a:prstGeom>
                    <a:noFill/>
                    <a:ln>
                      <a:noFill/>
                    </a:ln>
                  </pic:spPr>
                </pic:pic>
              </a:graphicData>
            </a:graphic>
          </wp:inline>
        </w:drawing>
      </w:r>
    </w:p>
    <w:p w14:paraId="21AF9EDC" w14:textId="0BCA4A63" w:rsidR="002E43B3" w:rsidRPr="00755A87" w:rsidRDefault="007C7ACC" w:rsidP="002E43B3">
      <w:pPr>
        <w:pStyle w:val="a4"/>
        <w:jc w:val="both"/>
        <w:rPr>
          <w:rFonts w:ascii="Times New Roman" w:hAnsi="Times New Roman"/>
          <w:lang w:val="en-US"/>
        </w:rPr>
      </w:pPr>
      <w:r w:rsidRPr="00755A87">
        <w:rPr>
          <w:rFonts w:ascii="Times New Roman" w:hAnsi="Times New Roman"/>
          <w:lang w:val="en-US"/>
        </w:rPr>
        <w:t xml:space="preserve">Figure 1: Slide explaining the mechanism of </w:t>
      </w:r>
      <w:r w:rsidR="00652751" w:rsidRPr="00755A87">
        <w:rPr>
          <w:rFonts w:ascii="Times New Roman" w:hAnsi="Times New Roman"/>
          <w:lang w:val="en-US"/>
        </w:rPr>
        <w:t>C</w:t>
      </w:r>
      <w:r w:rsidR="0071078C" w:rsidRPr="00755A87">
        <w:rPr>
          <w:rFonts w:ascii="Times New Roman" w:hAnsi="Times New Roman"/>
          <w:lang w:val="en-US"/>
        </w:rPr>
        <w:t>olorful Pee by students</w:t>
      </w:r>
      <w:r w:rsidR="00652751" w:rsidRPr="00755A87">
        <w:rPr>
          <w:rFonts w:ascii="Times New Roman" w:hAnsi="Times New Roman"/>
          <w:lang w:val="en-US"/>
        </w:rPr>
        <w:t>.</w:t>
      </w:r>
    </w:p>
    <w:p w14:paraId="696E2135" w14:textId="77777777" w:rsidR="002E43B3" w:rsidRPr="00755A87" w:rsidRDefault="002E43B3" w:rsidP="002E43B3">
      <w:pPr>
        <w:pStyle w:val="a4"/>
        <w:jc w:val="both"/>
        <w:rPr>
          <w:rFonts w:ascii="Times New Roman" w:hAnsi="Times New Roman"/>
          <w:lang w:val="en-US"/>
        </w:rPr>
      </w:pPr>
    </w:p>
    <w:p w14:paraId="40FCCC70" w14:textId="38DA9925" w:rsidR="002E43B3" w:rsidRPr="00755A87" w:rsidRDefault="007C7ACC" w:rsidP="002E43B3">
      <w:pPr>
        <w:pStyle w:val="a4"/>
        <w:jc w:val="both"/>
        <w:rPr>
          <w:rFonts w:ascii="Times New Roman" w:hAnsi="Times New Roman"/>
          <w:lang w:val="en-US"/>
        </w:rPr>
      </w:pPr>
      <w:r w:rsidRPr="00755A87">
        <w:rPr>
          <w:rFonts w:ascii="Times New Roman" w:hAnsi="Times New Roman"/>
          <w:lang w:val="en-US"/>
        </w:rPr>
        <w:t xml:space="preserve">Together, these three projects combined knowledge from the field of chemistry with knowledge of the market from business administration. It would have been not easy to conceptualize </w:t>
      </w:r>
      <w:r w:rsidR="000374FC" w:rsidRPr="00755A87">
        <w:rPr>
          <w:rFonts w:ascii="Times New Roman" w:hAnsi="Times New Roman"/>
          <w:lang w:val="en-US"/>
        </w:rPr>
        <w:t>so many different</w:t>
      </w:r>
      <w:r w:rsidRPr="00755A87">
        <w:rPr>
          <w:rFonts w:ascii="Times New Roman" w:hAnsi="Times New Roman"/>
          <w:lang w:val="en-US"/>
        </w:rPr>
        <w:t xml:space="preserve"> ideas in a short period of time </w:t>
      </w:r>
      <w:r w:rsidR="000374FC" w:rsidRPr="00755A87">
        <w:rPr>
          <w:rFonts w:ascii="Times New Roman" w:hAnsi="Times New Roman"/>
          <w:lang w:val="en-US"/>
        </w:rPr>
        <w:t>using knowledge from one single field</w:t>
      </w:r>
      <w:r w:rsidRPr="00755A87">
        <w:rPr>
          <w:rFonts w:ascii="Times New Roman" w:hAnsi="Times New Roman"/>
          <w:lang w:val="en-US"/>
        </w:rPr>
        <w:t>.</w:t>
      </w:r>
    </w:p>
    <w:p w14:paraId="3D3BCAE4" w14:textId="77777777" w:rsidR="002E43B3" w:rsidRPr="00755A87" w:rsidRDefault="002E43B3">
      <w:pPr>
        <w:pStyle w:val="a4"/>
        <w:jc w:val="both"/>
        <w:rPr>
          <w:rFonts w:ascii="Times New Roman" w:hAnsi="Times New Roman"/>
          <w:lang w:val="en-US"/>
        </w:rPr>
      </w:pPr>
    </w:p>
    <w:p w14:paraId="39E35D60" w14:textId="77777777" w:rsidR="00E264CB" w:rsidRPr="00755A87" w:rsidRDefault="007C7ACC" w:rsidP="00E264CB">
      <w:pPr>
        <w:pStyle w:val="a4"/>
        <w:jc w:val="both"/>
        <w:rPr>
          <w:rFonts w:ascii="Times New Roman" w:hAnsi="Times New Roman"/>
          <w:b/>
          <w:lang w:val="en-US"/>
        </w:rPr>
      </w:pPr>
      <w:r w:rsidRPr="00755A87">
        <w:rPr>
          <w:rFonts w:ascii="Times New Roman" w:hAnsi="Times New Roman"/>
          <w:b/>
          <w:lang w:val="en-US"/>
        </w:rPr>
        <w:t>Results and Discussion</w:t>
      </w:r>
    </w:p>
    <w:p w14:paraId="62820FD4" w14:textId="77777777" w:rsidR="00E264CB" w:rsidRPr="00755A87" w:rsidRDefault="00E264CB" w:rsidP="00E264CB">
      <w:pPr>
        <w:pStyle w:val="a4"/>
        <w:jc w:val="both"/>
        <w:rPr>
          <w:rFonts w:ascii="Times New Roman" w:hAnsi="Times New Roman"/>
          <w:lang w:val="en-US"/>
        </w:rPr>
      </w:pPr>
    </w:p>
    <w:p w14:paraId="5D4FABA9" w14:textId="03CDF0F5"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 xml:space="preserve">The results of the DDS contest, </w:t>
      </w:r>
      <w:r w:rsidRPr="00755A87">
        <w:rPr>
          <w:rFonts w:ascii="Times New Roman" w:hAnsi="Times New Roman"/>
          <w:lang w:val="en-US"/>
        </w:rPr>
        <w:t xml:space="preserve">which </w:t>
      </w:r>
      <w:r w:rsidRPr="00755A87">
        <w:rPr>
          <w:rFonts w:ascii="Times New Roman" w:hAnsi="Times New Roman"/>
          <w:lang w:val="en-US"/>
        </w:rPr>
        <w:t>consist</w:t>
      </w:r>
      <w:r w:rsidRPr="00755A87">
        <w:rPr>
          <w:rFonts w:ascii="Times New Roman" w:hAnsi="Times New Roman"/>
          <w:lang w:val="en-US"/>
        </w:rPr>
        <w:t>ed</w:t>
      </w:r>
      <w:r w:rsidRPr="00755A87">
        <w:rPr>
          <w:rFonts w:ascii="Times New Roman" w:hAnsi="Times New Roman"/>
          <w:lang w:val="en-US"/>
        </w:rPr>
        <w:t xml:space="preserve"> of teams of students from different fields of management and materials science, are as follows</w:t>
      </w:r>
      <w:r w:rsidRPr="00755A87">
        <w:rPr>
          <w:rFonts w:ascii="Times New Roman" w:hAnsi="Times New Roman"/>
          <w:lang w:val="en-US"/>
        </w:rPr>
        <w:t>:</w:t>
      </w:r>
    </w:p>
    <w:p w14:paraId="54796628" w14:textId="76967F64"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First prize in the high school</w:t>
      </w:r>
      <w:r w:rsidRPr="00755A87">
        <w:rPr>
          <w:rFonts w:ascii="Times New Roman" w:hAnsi="Times New Roman"/>
          <w:lang w:val="en-US"/>
        </w:rPr>
        <w:t xml:space="preserve"> student division: Development of a mouthwash, "Koroppe-tai," </w:t>
      </w:r>
      <w:r w:rsidRPr="00755A87">
        <w:rPr>
          <w:rFonts w:ascii="Times New Roman" w:hAnsi="Times New Roman"/>
          <w:lang w:val="en-US"/>
        </w:rPr>
        <w:t xml:space="preserve">which </w:t>
      </w:r>
      <w:r w:rsidRPr="00755A87">
        <w:rPr>
          <w:rFonts w:ascii="Times New Roman" w:hAnsi="Times New Roman"/>
          <w:lang w:val="en-US"/>
        </w:rPr>
        <w:t>signals virus removal through the chemical sensation in the mouth (</w:t>
      </w:r>
      <w:r w:rsidRPr="00755A87">
        <w:rPr>
          <w:rFonts w:ascii="Times New Roman" w:hAnsi="Times New Roman"/>
          <w:lang w:val="en-US"/>
        </w:rPr>
        <w:t xml:space="preserve">three </w:t>
      </w:r>
      <w:r w:rsidRPr="00755A87">
        <w:rPr>
          <w:rFonts w:ascii="Times New Roman" w:hAnsi="Times New Roman"/>
          <w:lang w:val="en-US"/>
        </w:rPr>
        <w:t>students from the Department of Chemical and Biological Engineering and one student from the Department of B</w:t>
      </w:r>
      <w:r w:rsidRPr="00755A87">
        <w:rPr>
          <w:rFonts w:ascii="Times New Roman" w:hAnsi="Times New Roman"/>
          <w:lang w:val="en-US"/>
        </w:rPr>
        <w:t>usiness Administration).</w:t>
      </w:r>
    </w:p>
    <w:p w14:paraId="5050FEB9" w14:textId="5DE351CB"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Third prize in the high school student division: "Huff Huff Protect," a hand cream with sunscreen effect (</w:t>
      </w:r>
      <w:r w:rsidRPr="00755A87">
        <w:rPr>
          <w:rFonts w:ascii="Times New Roman" w:hAnsi="Times New Roman"/>
          <w:lang w:val="en-US"/>
        </w:rPr>
        <w:t>three</w:t>
      </w:r>
      <w:r w:rsidRPr="00755A87">
        <w:rPr>
          <w:rFonts w:ascii="Times New Roman" w:hAnsi="Times New Roman"/>
          <w:lang w:val="en-US"/>
        </w:rPr>
        <w:t xml:space="preserve"> students from the Department of Chemical and Biological Engineering and one student from the Department of Business Ad</w:t>
      </w:r>
      <w:r w:rsidRPr="00755A87">
        <w:rPr>
          <w:rFonts w:ascii="Times New Roman" w:hAnsi="Times New Roman"/>
          <w:lang w:val="en-US"/>
        </w:rPr>
        <w:t>ministration).</w:t>
      </w:r>
    </w:p>
    <w:p w14:paraId="4E48D227" w14:textId="1EB95309"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University student division: Development of "Colourful Pee</w:t>
      </w:r>
      <w:r w:rsidRPr="00755A87">
        <w:rPr>
          <w:rFonts w:ascii="Times New Roman" w:hAnsi="Times New Roman"/>
          <w:lang w:val="en-US"/>
        </w:rPr>
        <w:t>,</w:t>
      </w:r>
      <w:r w:rsidRPr="00755A87">
        <w:rPr>
          <w:rFonts w:ascii="Times New Roman" w:hAnsi="Times New Roman"/>
          <w:lang w:val="en-US"/>
        </w:rPr>
        <w:t>"</w:t>
      </w:r>
      <w:r w:rsidRPr="00755A87">
        <w:rPr>
          <w:rFonts w:ascii="Times New Roman" w:hAnsi="Times New Roman"/>
          <w:lang w:val="en-US"/>
        </w:rPr>
        <w:t xml:space="preserve"> a supplement for easy detection of cancer</w:t>
      </w:r>
      <w:r w:rsidRPr="00755A87">
        <w:rPr>
          <w:rFonts w:ascii="Times New Roman" w:hAnsi="Times New Roman"/>
          <w:lang w:val="en-US"/>
        </w:rPr>
        <w:t>; this project received the</w:t>
      </w:r>
      <w:r w:rsidRPr="00755A87">
        <w:rPr>
          <w:rFonts w:ascii="Times New Roman" w:hAnsi="Times New Roman"/>
          <w:lang w:val="en-US"/>
        </w:rPr>
        <w:t xml:space="preserve"> Conference Chairman's Award</w:t>
      </w:r>
      <w:r w:rsidRPr="00755A87">
        <w:rPr>
          <w:rFonts w:ascii="Times New Roman" w:hAnsi="Times New Roman" w:hint="eastAsia"/>
          <w:lang w:val="en-US" w:eastAsia="ja-JP"/>
        </w:rPr>
        <w:t xml:space="preserve">　</w:t>
      </w:r>
      <w:r w:rsidRPr="00755A87">
        <w:rPr>
          <w:rFonts w:ascii="Times New Roman" w:hAnsi="Times New Roman"/>
          <w:lang w:val="en-US"/>
        </w:rPr>
        <w:t>(</w:t>
      </w:r>
      <w:r w:rsidRPr="00755A87">
        <w:rPr>
          <w:rFonts w:ascii="Times New Roman" w:hAnsi="Times New Roman"/>
          <w:lang w:val="en-US"/>
        </w:rPr>
        <w:t xml:space="preserve">three </w:t>
      </w:r>
      <w:r w:rsidRPr="00755A87">
        <w:rPr>
          <w:rFonts w:ascii="Times New Roman" w:hAnsi="Times New Roman"/>
          <w:lang w:val="en-US"/>
        </w:rPr>
        <w:t>students from the Department of Chemical and Biological Engineering and</w:t>
      </w:r>
      <w:r w:rsidRPr="00755A87">
        <w:rPr>
          <w:rFonts w:ascii="Times New Roman" w:hAnsi="Times New Roman"/>
          <w:lang w:val="en-US"/>
        </w:rPr>
        <w:t xml:space="preserve"> one student from the Department of Business Administration). The winner of the university student division </w:t>
      </w:r>
      <w:r w:rsidRPr="00755A87">
        <w:rPr>
          <w:rFonts w:ascii="Times New Roman" w:hAnsi="Times New Roman"/>
          <w:lang w:val="en-US"/>
        </w:rPr>
        <w:t xml:space="preserve">was </w:t>
      </w:r>
      <w:r w:rsidRPr="00755A87">
        <w:rPr>
          <w:rFonts w:ascii="Times New Roman" w:hAnsi="Times New Roman"/>
          <w:lang w:val="en-US"/>
        </w:rPr>
        <w:t xml:space="preserve">also </w:t>
      </w:r>
      <w:r w:rsidRPr="00755A87">
        <w:rPr>
          <w:rFonts w:ascii="Times New Roman" w:hAnsi="Times New Roman"/>
          <w:lang w:val="en-US"/>
        </w:rPr>
        <w:t xml:space="preserve">honored with </w:t>
      </w:r>
      <w:r w:rsidRPr="00755A87">
        <w:rPr>
          <w:rFonts w:ascii="Times New Roman" w:hAnsi="Times New Roman"/>
          <w:lang w:val="en-US"/>
        </w:rPr>
        <w:t>the 2022 National Institution of National Colleges of Technology Student Award</w:t>
      </w:r>
      <w:r w:rsidRPr="00755A87">
        <w:rPr>
          <w:rFonts w:ascii="Times New Roman" w:hAnsi="Times New Roman"/>
          <w:lang w:val="en-US" w:eastAsia="ja-JP"/>
        </w:rPr>
        <w:t xml:space="preserve"> (Fig.2)</w:t>
      </w:r>
      <w:r w:rsidRPr="00755A87">
        <w:rPr>
          <w:rFonts w:ascii="Times New Roman" w:hAnsi="Times New Roman"/>
          <w:lang w:val="en-US"/>
        </w:rPr>
        <w:t>.</w:t>
      </w:r>
    </w:p>
    <w:p w14:paraId="5AB2FEEE" w14:textId="5429EA81"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 xml:space="preserve">These results were </w:t>
      </w:r>
      <w:r w:rsidRPr="00755A87">
        <w:rPr>
          <w:rFonts w:ascii="Times New Roman" w:hAnsi="Times New Roman"/>
          <w:lang w:val="en-US"/>
        </w:rPr>
        <w:t>publi</w:t>
      </w:r>
      <w:r w:rsidRPr="00755A87">
        <w:rPr>
          <w:rFonts w:ascii="Times New Roman" w:hAnsi="Times New Roman"/>
          <w:lang w:val="en-US"/>
        </w:rPr>
        <w:t>shed in the PR Times on November 11, 2022</w:t>
      </w:r>
      <w:r w:rsidRPr="00755A87">
        <w:rPr>
          <w:rFonts w:ascii="Times New Roman" w:hAnsi="Times New Roman"/>
          <w:lang w:val="en-US"/>
        </w:rPr>
        <w:t xml:space="preserve">, </w:t>
      </w:r>
      <w:r w:rsidRPr="00755A87">
        <w:rPr>
          <w:rFonts w:ascii="Times New Roman" w:hAnsi="Times New Roman"/>
          <w:lang w:val="en-US"/>
        </w:rPr>
        <w:t xml:space="preserve">and </w:t>
      </w:r>
      <w:r w:rsidRPr="00755A87">
        <w:rPr>
          <w:rFonts w:ascii="Times New Roman" w:hAnsi="Times New Roman"/>
          <w:lang w:val="en-US"/>
        </w:rPr>
        <w:t xml:space="preserve">the contest received </w:t>
      </w:r>
      <w:r w:rsidRPr="00755A87">
        <w:rPr>
          <w:rFonts w:ascii="Times New Roman" w:hAnsi="Times New Roman"/>
          <w:lang w:val="en-US"/>
        </w:rPr>
        <w:t>exceptionally</w:t>
      </w:r>
      <w:r w:rsidRPr="00755A87">
        <w:rPr>
          <w:rFonts w:ascii="Times New Roman" w:hAnsi="Times New Roman"/>
          <w:lang w:val="en-US"/>
        </w:rPr>
        <w:t xml:space="preserve"> high evaluation</w:t>
      </w:r>
      <w:r w:rsidRPr="00755A87">
        <w:rPr>
          <w:rFonts w:ascii="Times New Roman" w:hAnsi="Times New Roman"/>
          <w:lang w:val="en-US"/>
        </w:rPr>
        <w:t>s</w:t>
      </w:r>
      <w:r w:rsidRPr="00755A87">
        <w:rPr>
          <w:rFonts w:ascii="Times New Roman" w:hAnsi="Times New Roman"/>
          <w:lang w:val="en-US"/>
        </w:rPr>
        <w:t>.</w:t>
      </w:r>
    </w:p>
    <w:p w14:paraId="1FEAC55B" w14:textId="77777777" w:rsidR="000374FC" w:rsidRPr="00755A87" w:rsidRDefault="000374FC" w:rsidP="000374FC">
      <w:pPr>
        <w:pStyle w:val="a4"/>
        <w:jc w:val="both"/>
        <w:rPr>
          <w:rFonts w:ascii="Times New Roman" w:hAnsi="Times New Roman"/>
          <w:lang w:val="en-US"/>
        </w:rPr>
      </w:pPr>
    </w:p>
    <w:p w14:paraId="0CA2062F" w14:textId="77777777" w:rsidR="000374FC" w:rsidRPr="00755A87" w:rsidRDefault="007C7ACC" w:rsidP="000374FC">
      <w:pPr>
        <w:pStyle w:val="a4"/>
        <w:jc w:val="both"/>
        <w:rPr>
          <w:rFonts w:ascii="Times New Roman" w:hAnsi="Times New Roman"/>
          <w:lang w:val="en-US"/>
        </w:rPr>
      </w:pPr>
      <w:r w:rsidRPr="00DF2319">
        <w:rPr>
          <w:noProof/>
          <w:lang w:val="en-US" w:eastAsia="ja-JP"/>
        </w:rPr>
        <w:drawing>
          <wp:inline distT="0" distB="0" distL="0" distR="0">
            <wp:extent cx="2879725" cy="1979375"/>
            <wp:effectExtent l="0" t="0" r="0" b="1905"/>
            <wp:docPr id="2" name="図 2" descr="A group of people holding certificat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A group of people holding certificat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79725" cy="1979375"/>
                    </a:xfrm>
                    <a:prstGeom prst="rect">
                      <a:avLst/>
                    </a:prstGeom>
                    <a:noFill/>
                    <a:ln>
                      <a:noFill/>
                    </a:ln>
                  </pic:spPr>
                </pic:pic>
              </a:graphicData>
            </a:graphic>
          </wp:inline>
        </w:drawing>
      </w:r>
    </w:p>
    <w:p w14:paraId="3ED3EF8C" w14:textId="68AC3B59"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Fig. 2: Photograph</w:t>
      </w:r>
      <w:bookmarkStart w:id="0" w:name="_GoBack"/>
      <w:bookmarkEnd w:id="0"/>
      <w:r w:rsidRPr="00755A87">
        <w:rPr>
          <w:rFonts w:ascii="Times New Roman" w:hAnsi="Times New Roman"/>
          <w:lang w:val="en-US"/>
        </w:rPr>
        <w:t xml:space="preserve"> of the campus commendations</w:t>
      </w:r>
    </w:p>
    <w:p w14:paraId="6399A9B8" w14:textId="77777777" w:rsidR="000374FC" w:rsidRPr="00755A87" w:rsidRDefault="000374FC" w:rsidP="000374FC">
      <w:pPr>
        <w:pStyle w:val="a4"/>
        <w:jc w:val="both"/>
        <w:rPr>
          <w:rFonts w:ascii="Times New Roman" w:hAnsi="Times New Roman"/>
          <w:lang w:val="en-US"/>
        </w:rPr>
      </w:pPr>
    </w:p>
    <w:p w14:paraId="1910EC36" w14:textId="5C06D843"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 xml:space="preserve">It would have been easier for the Department of Chemical and Biological Engineering </w:t>
      </w:r>
      <w:r w:rsidRPr="00755A87">
        <w:rPr>
          <w:rFonts w:ascii="Times New Roman" w:hAnsi="Times New Roman"/>
          <w:lang w:val="en-US"/>
        </w:rPr>
        <w:t>or</w:t>
      </w:r>
      <w:r w:rsidRPr="00755A87">
        <w:rPr>
          <w:rFonts w:ascii="Times New Roman" w:hAnsi="Times New Roman"/>
          <w:lang w:val="en-US"/>
        </w:rPr>
        <w:t xml:space="preserve"> Department of Business Administration alone to develop and present </w:t>
      </w:r>
      <w:r w:rsidRPr="00755A87">
        <w:rPr>
          <w:rFonts w:ascii="Times New Roman" w:hAnsi="Times New Roman"/>
          <w:lang w:val="en-US"/>
        </w:rPr>
        <w:t>ideas. The Department of Chemical</w:t>
      </w:r>
      <w:r w:rsidRPr="00755A87">
        <w:rPr>
          <w:rFonts w:ascii="Times New Roman" w:hAnsi="Times New Roman"/>
          <w:lang w:val="en-US"/>
        </w:rPr>
        <w:t>s</w:t>
      </w:r>
      <w:r w:rsidRPr="00755A87">
        <w:rPr>
          <w:rFonts w:ascii="Times New Roman" w:hAnsi="Times New Roman"/>
          <w:lang w:val="en-US"/>
        </w:rPr>
        <w:t xml:space="preserve"> alone had a weak sense of the market, </w:t>
      </w:r>
      <w:r w:rsidRPr="00755A87">
        <w:rPr>
          <w:rFonts w:ascii="Times New Roman" w:hAnsi="Times New Roman"/>
          <w:lang w:val="en-US"/>
        </w:rPr>
        <w:t>whereas</w:t>
      </w:r>
      <w:r w:rsidRPr="00755A87">
        <w:rPr>
          <w:rFonts w:ascii="Times New Roman" w:hAnsi="Times New Roman"/>
          <w:lang w:val="en-US"/>
        </w:rPr>
        <w:t xml:space="preserve"> the Department of Business alone needed help </w:t>
      </w:r>
      <w:r w:rsidRPr="00755A87">
        <w:rPr>
          <w:rFonts w:ascii="Times New Roman" w:hAnsi="Times New Roman"/>
          <w:lang w:val="en-US"/>
        </w:rPr>
        <w:t>in</w:t>
      </w:r>
      <w:r w:rsidRPr="00755A87">
        <w:rPr>
          <w:rFonts w:ascii="Times New Roman" w:hAnsi="Times New Roman"/>
          <w:lang w:val="en-US"/>
        </w:rPr>
        <w:t xml:space="preserve"> develop</w:t>
      </w:r>
      <w:r w:rsidRPr="00755A87">
        <w:rPr>
          <w:rFonts w:ascii="Times New Roman" w:hAnsi="Times New Roman"/>
          <w:lang w:val="en-US"/>
        </w:rPr>
        <w:t>ing</w:t>
      </w:r>
      <w:r w:rsidRPr="00755A87">
        <w:rPr>
          <w:rFonts w:ascii="Times New Roman" w:hAnsi="Times New Roman"/>
          <w:lang w:val="en-US"/>
        </w:rPr>
        <w:t xml:space="preserve"> product ideas. </w:t>
      </w:r>
      <w:r w:rsidRPr="00755A87">
        <w:rPr>
          <w:rFonts w:ascii="Times New Roman" w:hAnsi="Times New Roman"/>
          <w:lang w:val="en-US"/>
        </w:rPr>
        <w:t>This</w:t>
      </w:r>
      <w:r w:rsidRPr="00755A87">
        <w:rPr>
          <w:rFonts w:ascii="Times New Roman" w:hAnsi="Times New Roman"/>
          <w:lang w:val="en-US"/>
        </w:rPr>
        <w:t xml:space="preserve"> wa</w:t>
      </w:r>
      <w:r w:rsidRPr="00755A87">
        <w:rPr>
          <w:rFonts w:ascii="Times New Roman" w:hAnsi="Times New Roman"/>
          <w:lang w:val="en-US"/>
        </w:rPr>
        <w:t xml:space="preserve">s </w:t>
      </w:r>
      <w:r w:rsidRPr="00755A87">
        <w:rPr>
          <w:rFonts w:ascii="Times New Roman" w:hAnsi="Times New Roman"/>
          <w:lang w:val="en-US"/>
        </w:rPr>
        <w:t xml:space="preserve">also the case </w:t>
      </w:r>
      <w:r w:rsidRPr="00755A87">
        <w:rPr>
          <w:rFonts w:ascii="Times New Roman" w:hAnsi="Times New Roman"/>
          <w:lang w:val="en-US"/>
        </w:rPr>
        <w:t>for</w:t>
      </w:r>
      <w:r w:rsidRPr="00755A87">
        <w:rPr>
          <w:rFonts w:ascii="Times New Roman" w:hAnsi="Times New Roman"/>
          <w:lang w:val="en-US"/>
        </w:rPr>
        <w:t xml:space="preserve"> the faculty </w:t>
      </w:r>
      <w:r w:rsidRPr="00755A87">
        <w:rPr>
          <w:rFonts w:ascii="Times New Roman" w:hAnsi="Times New Roman"/>
          <w:lang w:val="en-US"/>
        </w:rPr>
        <w:t>members</w:t>
      </w:r>
      <w:r w:rsidRPr="00755A87">
        <w:rPr>
          <w:rFonts w:ascii="Times New Roman" w:hAnsi="Times New Roman"/>
          <w:lang w:val="en-US"/>
        </w:rPr>
        <w:t xml:space="preserve">. The results of </w:t>
      </w:r>
      <w:r w:rsidRPr="00755A87">
        <w:rPr>
          <w:rFonts w:ascii="Times New Roman" w:hAnsi="Times New Roman"/>
          <w:lang w:val="en-US"/>
        </w:rPr>
        <w:t xml:space="preserve">various awards </w:t>
      </w:r>
      <w:r w:rsidRPr="00755A87">
        <w:rPr>
          <w:rFonts w:ascii="Times New Roman" w:hAnsi="Times New Roman"/>
          <w:lang w:val="en-US"/>
        </w:rPr>
        <w:t>can be attributed to the fusion of different fields.</w:t>
      </w:r>
    </w:p>
    <w:p w14:paraId="39428A77" w14:textId="717450FF"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 xml:space="preserve">By competing with other high schools and universities </w:t>
      </w:r>
      <w:r w:rsidRPr="00755A87">
        <w:rPr>
          <w:rFonts w:ascii="Times New Roman" w:hAnsi="Times New Roman"/>
          <w:lang w:val="en-US"/>
        </w:rPr>
        <w:t>instead of</w:t>
      </w:r>
      <w:r w:rsidRPr="00755A87">
        <w:rPr>
          <w:rFonts w:ascii="Times New Roman" w:hAnsi="Times New Roman"/>
          <w:lang w:val="en-US"/>
        </w:rPr>
        <w:t xml:space="preserve"> simply solici</w:t>
      </w:r>
      <w:r w:rsidRPr="00755A87">
        <w:rPr>
          <w:rFonts w:ascii="Times New Roman" w:hAnsi="Times New Roman"/>
          <w:lang w:val="en-US"/>
        </w:rPr>
        <w:t xml:space="preserve">ting ideas, we were able to increase </w:t>
      </w:r>
      <w:r w:rsidRPr="00755A87">
        <w:rPr>
          <w:rFonts w:ascii="Times New Roman" w:hAnsi="Times New Roman"/>
          <w:lang w:val="en-US"/>
        </w:rPr>
        <w:t>students’ motivation</w:t>
      </w:r>
      <w:r w:rsidRPr="00755A87">
        <w:rPr>
          <w:rFonts w:ascii="Times New Roman" w:hAnsi="Times New Roman"/>
          <w:lang w:val="en-US"/>
        </w:rPr>
        <w:t xml:space="preserve">. </w:t>
      </w:r>
      <w:r w:rsidRPr="00755A87">
        <w:rPr>
          <w:rFonts w:ascii="Times New Roman" w:hAnsi="Times New Roman"/>
          <w:lang w:val="en-US"/>
        </w:rPr>
        <w:t>The s</w:t>
      </w:r>
      <w:r w:rsidRPr="00755A87">
        <w:rPr>
          <w:rFonts w:ascii="Times New Roman" w:hAnsi="Times New Roman"/>
          <w:lang w:val="en-US"/>
        </w:rPr>
        <w:t xml:space="preserve">tudents </w:t>
      </w:r>
      <w:r w:rsidRPr="00755A87">
        <w:rPr>
          <w:rFonts w:ascii="Times New Roman" w:hAnsi="Times New Roman"/>
          <w:lang w:val="en-US"/>
        </w:rPr>
        <w:t>learn</w:t>
      </w:r>
      <w:r w:rsidRPr="00755A87">
        <w:rPr>
          <w:rFonts w:ascii="Times New Roman" w:hAnsi="Times New Roman"/>
          <w:lang w:val="en-US"/>
        </w:rPr>
        <w:t>ed</w:t>
      </w:r>
      <w:r w:rsidRPr="00755A87">
        <w:rPr>
          <w:rFonts w:ascii="Times New Roman" w:hAnsi="Times New Roman"/>
          <w:lang w:val="en-US"/>
        </w:rPr>
        <w:t xml:space="preserve"> from each other by listening to </w:t>
      </w:r>
      <w:r w:rsidRPr="00755A87">
        <w:rPr>
          <w:rFonts w:ascii="Times New Roman" w:hAnsi="Times New Roman"/>
          <w:lang w:val="en-US"/>
        </w:rPr>
        <w:t xml:space="preserve">presentations </w:t>
      </w:r>
      <w:r w:rsidRPr="00755A87">
        <w:rPr>
          <w:rFonts w:ascii="Times New Roman" w:hAnsi="Times New Roman"/>
          <w:lang w:val="en-US"/>
        </w:rPr>
        <w:t>from</w:t>
      </w:r>
      <w:r w:rsidRPr="00755A87">
        <w:rPr>
          <w:rFonts w:ascii="Times New Roman" w:hAnsi="Times New Roman"/>
          <w:lang w:val="en-US"/>
        </w:rPr>
        <w:t xml:space="preserve"> other groups and sharing their thoughts and impressions.</w:t>
      </w:r>
    </w:p>
    <w:p w14:paraId="48C6CF92" w14:textId="3B9CD36C"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However</w:t>
      </w:r>
      <w:r w:rsidRPr="00755A87">
        <w:rPr>
          <w:rFonts w:ascii="Times New Roman" w:hAnsi="Times New Roman"/>
          <w:lang w:val="en-US"/>
        </w:rPr>
        <w:t xml:space="preserve">, </w:t>
      </w:r>
      <w:r w:rsidRPr="00755A87">
        <w:rPr>
          <w:rFonts w:ascii="Times New Roman" w:hAnsi="Times New Roman"/>
          <w:lang w:val="en-US"/>
        </w:rPr>
        <w:t xml:space="preserve">two </w:t>
      </w:r>
      <w:r w:rsidRPr="00755A87">
        <w:rPr>
          <w:rFonts w:ascii="Times New Roman" w:hAnsi="Times New Roman"/>
          <w:lang w:val="en-US"/>
        </w:rPr>
        <w:t xml:space="preserve">major </w:t>
      </w:r>
      <w:r w:rsidRPr="00755A87">
        <w:rPr>
          <w:rFonts w:ascii="Times New Roman" w:hAnsi="Times New Roman"/>
          <w:lang w:val="en-US"/>
        </w:rPr>
        <w:t>challenges</w:t>
      </w:r>
      <w:r w:rsidRPr="00755A87">
        <w:rPr>
          <w:rFonts w:ascii="Times New Roman" w:hAnsi="Times New Roman"/>
          <w:lang w:val="en-US"/>
        </w:rPr>
        <w:t xml:space="preserve"> must be </w:t>
      </w:r>
      <w:r w:rsidRPr="00755A87">
        <w:rPr>
          <w:rFonts w:ascii="Times New Roman" w:hAnsi="Times New Roman"/>
          <w:lang w:val="en-US"/>
        </w:rPr>
        <w:t>addressed</w:t>
      </w:r>
      <w:r w:rsidRPr="00755A87">
        <w:rPr>
          <w:rFonts w:ascii="Times New Roman" w:hAnsi="Times New Roman"/>
          <w:lang w:val="en-US"/>
        </w:rPr>
        <w:t xml:space="preserve">. First, </w:t>
      </w:r>
      <w:r w:rsidRPr="00755A87">
        <w:rPr>
          <w:rFonts w:ascii="Times New Roman" w:hAnsi="Times New Roman"/>
          <w:lang w:val="en-US"/>
        </w:rPr>
        <w:t xml:space="preserve">owing </w:t>
      </w:r>
      <w:r w:rsidRPr="00755A87">
        <w:rPr>
          <w:rFonts w:ascii="Times New Roman" w:hAnsi="Times New Roman"/>
          <w:lang w:val="en-US"/>
        </w:rPr>
        <w:t xml:space="preserve">to the different timetables of the two departments, there were </w:t>
      </w:r>
      <w:r w:rsidRPr="00755A87">
        <w:rPr>
          <w:rFonts w:ascii="Times New Roman" w:hAnsi="Times New Roman"/>
          <w:lang w:val="en-US"/>
        </w:rPr>
        <w:t xml:space="preserve">instances </w:t>
      </w:r>
      <w:r w:rsidRPr="00755A87">
        <w:rPr>
          <w:rFonts w:ascii="Times New Roman" w:hAnsi="Times New Roman"/>
          <w:lang w:val="en-US"/>
        </w:rPr>
        <w:t xml:space="preserve">when more than </w:t>
      </w:r>
      <w:r w:rsidRPr="00755A87">
        <w:rPr>
          <w:rFonts w:ascii="Times New Roman" w:hAnsi="Times New Roman"/>
          <w:lang w:val="en-US"/>
        </w:rPr>
        <w:t xml:space="preserve">one </w:t>
      </w:r>
      <w:r w:rsidRPr="00755A87">
        <w:rPr>
          <w:rFonts w:ascii="Times New Roman" w:hAnsi="Times New Roman"/>
          <w:lang w:val="en-US"/>
        </w:rPr>
        <w:t xml:space="preserve">communication between </w:t>
      </w:r>
      <w:r w:rsidRPr="00755A87">
        <w:rPr>
          <w:rFonts w:ascii="Times New Roman" w:hAnsi="Times New Roman"/>
          <w:lang w:val="en-US"/>
        </w:rPr>
        <w:t xml:space="preserve">students was </w:t>
      </w:r>
      <w:r w:rsidRPr="00755A87">
        <w:rPr>
          <w:rFonts w:ascii="Times New Roman" w:hAnsi="Times New Roman"/>
          <w:lang w:val="en-US"/>
        </w:rPr>
        <w:t>required</w:t>
      </w:r>
      <w:r w:rsidRPr="00755A87">
        <w:rPr>
          <w:rFonts w:ascii="Times New Roman" w:hAnsi="Times New Roman"/>
          <w:lang w:val="en-US"/>
        </w:rPr>
        <w:t xml:space="preserve">. This could be </w:t>
      </w:r>
      <w:r w:rsidRPr="00755A87">
        <w:rPr>
          <w:rFonts w:ascii="Times New Roman" w:hAnsi="Times New Roman"/>
          <w:lang w:val="en-US"/>
        </w:rPr>
        <w:t>resolved</w:t>
      </w:r>
      <w:r w:rsidRPr="00755A87">
        <w:rPr>
          <w:rFonts w:ascii="Times New Roman" w:hAnsi="Times New Roman"/>
          <w:lang w:val="en-US"/>
        </w:rPr>
        <w:t xml:space="preserve"> by facilitating interaction</w:t>
      </w:r>
      <w:r w:rsidRPr="00755A87">
        <w:rPr>
          <w:rFonts w:ascii="Times New Roman" w:hAnsi="Times New Roman"/>
          <w:lang w:val="en-US"/>
        </w:rPr>
        <w:t>s</w:t>
      </w:r>
      <w:r w:rsidRPr="00755A87">
        <w:rPr>
          <w:rFonts w:ascii="Times New Roman" w:hAnsi="Times New Roman"/>
          <w:lang w:val="en-US"/>
        </w:rPr>
        <w:t xml:space="preserve"> between the two departments, such as </w:t>
      </w:r>
      <w:r w:rsidRPr="00755A87">
        <w:rPr>
          <w:rFonts w:ascii="Times New Roman" w:hAnsi="Times New Roman"/>
          <w:lang w:val="en-US"/>
        </w:rPr>
        <w:t xml:space="preserve">organizing </w:t>
      </w:r>
      <w:r w:rsidRPr="00755A87">
        <w:rPr>
          <w:rFonts w:ascii="Times New Roman" w:hAnsi="Times New Roman"/>
          <w:lang w:val="en-US"/>
        </w:rPr>
        <w:t>an icebreaker</w:t>
      </w:r>
      <w:r w:rsidRPr="00755A87">
        <w:rPr>
          <w:rFonts w:ascii="Times New Roman" w:hAnsi="Times New Roman"/>
          <w:lang w:val="en-US"/>
        </w:rPr>
        <w:t xml:space="preserve"> activity</w:t>
      </w:r>
      <w:r w:rsidRPr="00755A87">
        <w:rPr>
          <w:rFonts w:ascii="Times New Roman" w:hAnsi="Times New Roman"/>
          <w:lang w:val="en-US"/>
        </w:rPr>
        <w:t>, before the event.</w:t>
      </w:r>
    </w:p>
    <w:p w14:paraId="0E15F3CD" w14:textId="6A0E93A4"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S</w:t>
      </w:r>
      <w:r w:rsidRPr="00755A87">
        <w:rPr>
          <w:rFonts w:ascii="Times New Roman" w:hAnsi="Times New Roman"/>
          <w:lang w:val="en-US"/>
        </w:rPr>
        <w:t>econd</w:t>
      </w:r>
      <w:r w:rsidRPr="00755A87">
        <w:rPr>
          <w:rFonts w:ascii="Times New Roman" w:hAnsi="Times New Roman"/>
          <w:lang w:val="en-US"/>
        </w:rPr>
        <w:t>,</w:t>
      </w:r>
      <w:r w:rsidRPr="00755A87">
        <w:rPr>
          <w:rFonts w:ascii="Times New Roman" w:hAnsi="Times New Roman"/>
          <w:lang w:val="en-US"/>
        </w:rPr>
        <w:t xml:space="preserve"> </w:t>
      </w:r>
      <w:r w:rsidRPr="00755A87">
        <w:rPr>
          <w:rFonts w:ascii="Times New Roman" w:hAnsi="Times New Roman"/>
          <w:lang w:val="en-US"/>
        </w:rPr>
        <w:t xml:space="preserve">despite </w:t>
      </w:r>
      <w:r w:rsidRPr="00755A87">
        <w:rPr>
          <w:rFonts w:ascii="Times New Roman" w:hAnsi="Times New Roman"/>
          <w:lang w:val="en-US"/>
        </w:rPr>
        <w:t xml:space="preserve">the majority of </w:t>
      </w:r>
      <w:r w:rsidRPr="00755A87">
        <w:rPr>
          <w:rFonts w:ascii="Times New Roman" w:hAnsi="Times New Roman"/>
          <w:lang w:val="en-US"/>
        </w:rPr>
        <w:t xml:space="preserve">participants </w:t>
      </w:r>
      <w:r w:rsidRPr="00755A87">
        <w:rPr>
          <w:rFonts w:ascii="Times New Roman" w:hAnsi="Times New Roman"/>
          <w:lang w:val="en-US"/>
        </w:rPr>
        <w:t xml:space="preserve">being </w:t>
      </w:r>
      <w:r w:rsidRPr="00755A87">
        <w:rPr>
          <w:rFonts w:ascii="Times New Roman" w:hAnsi="Times New Roman"/>
          <w:lang w:val="en-US"/>
        </w:rPr>
        <w:t>female students, there were</w:t>
      </w:r>
      <w:r w:rsidRPr="00755A87">
        <w:rPr>
          <w:rFonts w:ascii="Times New Roman" w:hAnsi="Times New Roman"/>
          <w:lang w:val="en-US"/>
        </w:rPr>
        <w:t xml:space="preserve"> no groups </w:t>
      </w:r>
      <w:r w:rsidRPr="00755A87">
        <w:rPr>
          <w:rFonts w:ascii="Times New Roman" w:hAnsi="Times New Roman"/>
          <w:lang w:val="en-US"/>
        </w:rPr>
        <w:t>of</w:t>
      </w:r>
      <w:r w:rsidRPr="00755A87">
        <w:rPr>
          <w:rFonts w:ascii="Times New Roman" w:hAnsi="Times New Roman"/>
          <w:lang w:val="en-US"/>
        </w:rPr>
        <w:t xml:space="preserve"> male students</w:t>
      </w:r>
      <w:r w:rsidRPr="00755A87">
        <w:rPr>
          <w:rFonts w:ascii="Times New Roman" w:hAnsi="Times New Roman"/>
          <w:lang w:val="en-US"/>
        </w:rPr>
        <w:t>; therefore,</w:t>
      </w:r>
      <w:r w:rsidRPr="00755A87">
        <w:rPr>
          <w:rFonts w:ascii="Times New Roman" w:hAnsi="Times New Roman"/>
          <w:lang w:val="en-US"/>
        </w:rPr>
        <w:t xml:space="preserve"> it was not possible to clearly identify the presence or absence of original ideas </w:t>
      </w:r>
      <w:r w:rsidRPr="00755A87">
        <w:rPr>
          <w:rFonts w:ascii="Times New Roman" w:hAnsi="Times New Roman"/>
          <w:lang w:val="en-US"/>
        </w:rPr>
        <w:t xml:space="preserve">from </w:t>
      </w:r>
      <w:r w:rsidRPr="00755A87">
        <w:rPr>
          <w:rFonts w:ascii="Times New Roman" w:hAnsi="Times New Roman"/>
          <w:lang w:val="en-US"/>
        </w:rPr>
        <w:t>female students. From the following year onward, it may be necessary to devise ways to organize the groups in ord</w:t>
      </w:r>
      <w:r w:rsidRPr="00755A87">
        <w:rPr>
          <w:rFonts w:ascii="Times New Roman" w:hAnsi="Times New Roman"/>
          <w:lang w:val="en-US"/>
        </w:rPr>
        <w:t xml:space="preserve">er to </w:t>
      </w:r>
      <w:r w:rsidRPr="00755A87">
        <w:rPr>
          <w:rFonts w:ascii="Times New Roman" w:hAnsi="Times New Roman"/>
          <w:lang w:val="en-US"/>
        </w:rPr>
        <w:t>evaluate potential</w:t>
      </w:r>
      <w:r w:rsidRPr="00755A87">
        <w:rPr>
          <w:rFonts w:ascii="Times New Roman" w:hAnsi="Times New Roman"/>
          <w:lang w:val="en-US"/>
        </w:rPr>
        <w:t xml:space="preserve"> difference</w:t>
      </w:r>
      <w:r w:rsidRPr="00755A87">
        <w:rPr>
          <w:rFonts w:ascii="Times New Roman" w:hAnsi="Times New Roman"/>
          <w:lang w:val="en-US"/>
        </w:rPr>
        <w:t>s</w:t>
      </w:r>
      <w:r w:rsidRPr="00755A87">
        <w:rPr>
          <w:rFonts w:ascii="Times New Roman" w:hAnsi="Times New Roman"/>
          <w:lang w:val="en-US"/>
        </w:rPr>
        <w:t xml:space="preserve"> in "product development" between male and female students.</w:t>
      </w:r>
    </w:p>
    <w:p w14:paraId="7B36B831" w14:textId="77777777" w:rsidR="000374FC" w:rsidRPr="00755A87" w:rsidRDefault="000374FC" w:rsidP="000374FC">
      <w:pPr>
        <w:pStyle w:val="a4"/>
        <w:jc w:val="both"/>
        <w:rPr>
          <w:rFonts w:ascii="Times New Roman" w:hAnsi="Times New Roman"/>
          <w:lang w:val="en-US"/>
        </w:rPr>
      </w:pPr>
    </w:p>
    <w:p w14:paraId="7D451CE5" w14:textId="77777777" w:rsidR="000374FC" w:rsidRPr="00755A87" w:rsidRDefault="007C7ACC" w:rsidP="000374FC">
      <w:pPr>
        <w:pStyle w:val="a4"/>
        <w:jc w:val="both"/>
        <w:outlineLvl w:val="0"/>
        <w:rPr>
          <w:rFonts w:ascii="Times New Roman" w:hAnsi="Times New Roman"/>
          <w:b/>
          <w:lang w:val="en-US"/>
        </w:rPr>
      </w:pPr>
      <w:r w:rsidRPr="00755A87">
        <w:rPr>
          <w:rFonts w:ascii="Times New Roman" w:hAnsi="Times New Roman"/>
          <w:b/>
          <w:lang w:val="en-US"/>
        </w:rPr>
        <w:t>Conclusions</w:t>
      </w:r>
    </w:p>
    <w:p w14:paraId="5F726903" w14:textId="77777777" w:rsidR="000374FC" w:rsidRPr="00755A87" w:rsidRDefault="000374FC" w:rsidP="000374FC">
      <w:pPr>
        <w:pStyle w:val="a4"/>
        <w:jc w:val="both"/>
        <w:rPr>
          <w:rFonts w:ascii="Times New Roman" w:hAnsi="Times New Roman"/>
          <w:lang w:val="en-US"/>
        </w:rPr>
      </w:pPr>
    </w:p>
    <w:p w14:paraId="4333809D" w14:textId="32B57E01"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In this study, students from two departments</w:t>
      </w:r>
      <w:r w:rsidRPr="00755A87">
        <w:rPr>
          <w:rFonts w:ascii="Times New Roman" w:hAnsi="Times New Roman"/>
          <w:lang w:val="en-US"/>
        </w:rPr>
        <w:t>—</w:t>
      </w:r>
      <w:r w:rsidRPr="00755A87">
        <w:rPr>
          <w:rFonts w:ascii="Times New Roman" w:hAnsi="Times New Roman"/>
          <w:lang w:val="en-US"/>
        </w:rPr>
        <w:t xml:space="preserve">the Department of </w:t>
      </w:r>
      <w:r w:rsidRPr="00755A87">
        <w:rPr>
          <w:rFonts w:ascii="Times New Roman" w:hAnsi="Times New Roman"/>
          <w:lang w:val="en-US"/>
        </w:rPr>
        <w:t>Chemical and Biological Engineering</w:t>
      </w:r>
      <w:r w:rsidRPr="00755A87">
        <w:rPr>
          <w:rFonts w:ascii="Times New Roman" w:hAnsi="Times New Roman"/>
          <w:lang w:val="en-US"/>
        </w:rPr>
        <w:t xml:space="preserve"> and the Department of Business Administration</w:t>
      </w:r>
      <w:r w:rsidRPr="00755A87">
        <w:rPr>
          <w:rFonts w:ascii="Times New Roman" w:hAnsi="Times New Roman"/>
          <w:lang w:val="en-US"/>
        </w:rPr>
        <w:t>—</w:t>
      </w:r>
      <w:r w:rsidRPr="00755A87">
        <w:rPr>
          <w:rFonts w:ascii="Times New Roman" w:hAnsi="Times New Roman"/>
          <w:lang w:val="en-US"/>
        </w:rPr>
        <w:t>were invited to participate in a contest sponsored by an academic society</w:t>
      </w:r>
      <w:r w:rsidRPr="00755A87">
        <w:rPr>
          <w:rFonts w:ascii="Times New Roman" w:hAnsi="Times New Roman"/>
          <w:lang w:val="en-US"/>
        </w:rPr>
        <w:t>. The goal of the contest was</w:t>
      </w:r>
      <w:r w:rsidRPr="00755A87">
        <w:rPr>
          <w:rFonts w:ascii="Times New Roman" w:hAnsi="Times New Roman"/>
          <w:lang w:val="en-US"/>
        </w:rPr>
        <w:t xml:space="preserve"> to develop products </w:t>
      </w:r>
      <w:r w:rsidRPr="00755A87">
        <w:rPr>
          <w:rFonts w:ascii="Times New Roman" w:hAnsi="Times New Roman"/>
          <w:lang w:val="en-US"/>
        </w:rPr>
        <w:t xml:space="preserve">that </w:t>
      </w:r>
      <w:r w:rsidRPr="00755A87">
        <w:rPr>
          <w:rFonts w:ascii="Times New Roman" w:hAnsi="Times New Roman"/>
          <w:lang w:val="en-US"/>
        </w:rPr>
        <w:t>integrat</w:t>
      </w:r>
      <w:r w:rsidRPr="00755A87">
        <w:rPr>
          <w:rFonts w:ascii="Times New Roman" w:hAnsi="Times New Roman"/>
          <w:lang w:val="en-US"/>
        </w:rPr>
        <w:t>ed</w:t>
      </w:r>
      <w:r w:rsidRPr="00755A87">
        <w:rPr>
          <w:rFonts w:ascii="Times New Roman" w:hAnsi="Times New Roman"/>
          <w:lang w:val="en-US"/>
        </w:rPr>
        <w:t xml:space="preserve"> different fields and </w:t>
      </w:r>
      <w:r w:rsidRPr="00755A87">
        <w:rPr>
          <w:rFonts w:ascii="Times New Roman" w:hAnsi="Times New Roman"/>
          <w:lang w:val="en-US"/>
        </w:rPr>
        <w:t>foster</w:t>
      </w:r>
      <w:r w:rsidRPr="00755A87">
        <w:rPr>
          <w:rFonts w:ascii="Times New Roman" w:hAnsi="Times New Roman"/>
          <w:lang w:val="en-US"/>
        </w:rPr>
        <w:t>ed</w:t>
      </w:r>
      <w:r w:rsidRPr="00755A87">
        <w:rPr>
          <w:rFonts w:ascii="Times New Roman" w:hAnsi="Times New Roman"/>
          <w:lang w:val="en-US"/>
        </w:rPr>
        <w:t xml:space="preserve"> female researchers and en</w:t>
      </w:r>
      <w:r w:rsidRPr="00755A87">
        <w:rPr>
          <w:rFonts w:ascii="Times New Roman" w:hAnsi="Times New Roman"/>
          <w:lang w:val="en-US"/>
        </w:rPr>
        <w:t xml:space="preserve">gineers. As a result, all groups </w:t>
      </w:r>
      <w:r w:rsidRPr="00755A87">
        <w:rPr>
          <w:rFonts w:ascii="Times New Roman" w:hAnsi="Times New Roman"/>
          <w:lang w:val="en-US"/>
        </w:rPr>
        <w:t>received</w:t>
      </w:r>
      <w:r w:rsidRPr="00755A87">
        <w:rPr>
          <w:rFonts w:ascii="Times New Roman" w:hAnsi="Times New Roman"/>
          <w:lang w:val="en-US"/>
        </w:rPr>
        <w:t xml:space="preserve"> awards. </w:t>
      </w:r>
      <w:r w:rsidRPr="00755A87">
        <w:rPr>
          <w:rFonts w:ascii="Times New Roman" w:hAnsi="Times New Roman"/>
          <w:lang w:val="en-US"/>
        </w:rPr>
        <w:t>Selling products to consumers is challenging w</w:t>
      </w:r>
      <w:r w:rsidRPr="00755A87">
        <w:rPr>
          <w:rFonts w:ascii="Times New Roman" w:hAnsi="Times New Roman"/>
          <w:lang w:val="en-US"/>
        </w:rPr>
        <w:t xml:space="preserve">ithout product knowledge, </w:t>
      </w:r>
      <w:r w:rsidRPr="00755A87">
        <w:rPr>
          <w:rFonts w:ascii="Times New Roman" w:hAnsi="Times New Roman"/>
          <w:lang w:val="en-US"/>
        </w:rPr>
        <w:t>and without knowledge of the market, developed products wil</w:t>
      </w:r>
      <w:r w:rsidRPr="00755A87">
        <w:rPr>
          <w:rFonts w:ascii="Times New Roman" w:hAnsi="Times New Roman"/>
          <w:lang w:val="en-US"/>
        </w:rPr>
        <w:t xml:space="preserve">l not sell. </w:t>
      </w:r>
      <w:r w:rsidRPr="00755A87">
        <w:rPr>
          <w:rFonts w:ascii="Times New Roman" w:hAnsi="Times New Roman"/>
          <w:lang w:val="en-US"/>
        </w:rPr>
        <w:t xml:space="preserve">This study </w:t>
      </w:r>
      <w:r w:rsidRPr="00755A87">
        <w:rPr>
          <w:rFonts w:ascii="Times New Roman" w:hAnsi="Times New Roman"/>
          <w:lang w:val="en-US"/>
        </w:rPr>
        <w:t>deepen</w:t>
      </w:r>
      <w:r w:rsidRPr="00755A87">
        <w:rPr>
          <w:rFonts w:ascii="Times New Roman" w:hAnsi="Times New Roman"/>
          <w:lang w:val="en-US"/>
        </w:rPr>
        <w:t>ed</w:t>
      </w:r>
      <w:r w:rsidRPr="00755A87">
        <w:rPr>
          <w:rFonts w:ascii="Times New Roman" w:hAnsi="Times New Roman"/>
          <w:lang w:val="en-US"/>
        </w:rPr>
        <w:t xml:space="preserve"> the</w:t>
      </w:r>
      <w:r w:rsidRPr="00755A87">
        <w:rPr>
          <w:rFonts w:ascii="Times New Roman" w:hAnsi="Times New Roman"/>
          <w:lang w:val="en-US"/>
        </w:rPr>
        <w:t xml:space="preserve"> students'</w:t>
      </w:r>
      <w:r w:rsidRPr="00755A87">
        <w:rPr>
          <w:rFonts w:ascii="Times New Roman" w:hAnsi="Times New Roman"/>
          <w:lang w:val="en-US"/>
        </w:rPr>
        <w:t xml:space="preserve"> understanding of the importance of </w:t>
      </w:r>
      <w:r w:rsidRPr="00755A87">
        <w:rPr>
          <w:rFonts w:ascii="Times New Roman" w:hAnsi="Times New Roman"/>
          <w:lang w:val="en-US"/>
        </w:rPr>
        <w:t xml:space="preserve">these aspects to </w:t>
      </w:r>
      <w:r w:rsidRPr="00755A87">
        <w:rPr>
          <w:rFonts w:ascii="Times New Roman" w:hAnsi="Times New Roman"/>
          <w:lang w:val="en-US"/>
        </w:rPr>
        <w:t>each other.</w:t>
      </w:r>
    </w:p>
    <w:p w14:paraId="29D9EFC9" w14:textId="0B524C6F"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 xml:space="preserve">However, </w:t>
      </w:r>
      <w:r w:rsidRPr="00755A87">
        <w:rPr>
          <w:rFonts w:ascii="Times New Roman" w:hAnsi="Times New Roman"/>
          <w:lang w:val="en-US"/>
        </w:rPr>
        <w:t xml:space="preserve">as </w:t>
      </w:r>
      <w:r w:rsidRPr="00755A87">
        <w:rPr>
          <w:rFonts w:ascii="Times New Roman" w:hAnsi="Times New Roman"/>
          <w:lang w:val="en-US"/>
        </w:rPr>
        <w:t>this was the</w:t>
      </w:r>
      <w:r w:rsidRPr="00755A87">
        <w:rPr>
          <w:rFonts w:ascii="Times New Roman" w:hAnsi="Times New Roman"/>
          <w:lang w:val="en-US"/>
        </w:rPr>
        <w:t xml:space="preserve"> students'</w:t>
      </w:r>
      <w:r w:rsidRPr="00755A87">
        <w:rPr>
          <w:rFonts w:ascii="Times New Roman" w:hAnsi="Times New Roman"/>
          <w:lang w:val="en-US"/>
        </w:rPr>
        <w:t xml:space="preserve"> first time </w:t>
      </w:r>
      <w:r w:rsidRPr="00755A87">
        <w:rPr>
          <w:rFonts w:ascii="Times New Roman" w:hAnsi="Times New Roman"/>
          <w:lang w:val="en-US"/>
        </w:rPr>
        <w:t>participa</w:t>
      </w:r>
      <w:r w:rsidRPr="00755A87">
        <w:rPr>
          <w:rFonts w:ascii="Times New Roman" w:hAnsi="Times New Roman"/>
          <w:lang w:val="en-US"/>
        </w:rPr>
        <w:t>ting</w:t>
      </w:r>
      <w:r w:rsidRPr="00755A87">
        <w:rPr>
          <w:rFonts w:ascii="Times New Roman" w:hAnsi="Times New Roman"/>
          <w:lang w:val="en-US"/>
        </w:rPr>
        <w:t xml:space="preserve"> in the contest, </w:t>
      </w:r>
      <w:r w:rsidRPr="00755A87">
        <w:rPr>
          <w:rFonts w:ascii="Times New Roman" w:hAnsi="Times New Roman"/>
          <w:lang w:val="en-US"/>
        </w:rPr>
        <w:t xml:space="preserve">the </w:t>
      </w:r>
      <w:r w:rsidRPr="00755A87">
        <w:rPr>
          <w:rFonts w:ascii="Times New Roman" w:hAnsi="Times New Roman"/>
          <w:lang w:val="en-US"/>
        </w:rPr>
        <w:t xml:space="preserve">full </w:t>
      </w:r>
      <w:r w:rsidRPr="00755A87">
        <w:rPr>
          <w:rFonts w:ascii="Times New Roman" w:hAnsi="Times New Roman"/>
          <w:lang w:val="en-US"/>
        </w:rPr>
        <w:t xml:space="preserve">effects of the comparison </w:t>
      </w:r>
      <w:r w:rsidRPr="00755A87">
        <w:rPr>
          <w:rFonts w:ascii="Times New Roman" w:hAnsi="Times New Roman"/>
          <w:lang w:val="en-US"/>
        </w:rPr>
        <w:t xml:space="preserve">are </w:t>
      </w:r>
      <w:r w:rsidRPr="00755A87">
        <w:rPr>
          <w:rFonts w:ascii="Times New Roman" w:hAnsi="Times New Roman"/>
          <w:lang w:val="en-US"/>
        </w:rPr>
        <w:t xml:space="preserve">still </w:t>
      </w:r>
      <w:r w:rsidRPr="00755A87">
        <w:rPr>
          <w:rFonts w:ascii="Times New Roman" w:hAnsi="Times New Roman"/>
          <w:lang w:val="en-US"/>
        </w:rPr>
        <w:lastRenderedPageBreak/>
        <w:t>not evident</w:t>
      </w:r>
      <w:r w:rsidRPr="00755A87">
        <w:rPr>
          <w:rFonts w:ascii="Times New Roman" w:hAnsi="Times New Roman"/>
          <w:lang w:val="en-US"/>
        </w:rPr>
        <w:t xml:space="preserve">. It is necessary to </w:t>
      </w:r>
      <w:r w:rsidRPr="00755A87">
        <w:rPr>
          <w:rFonts w:ascii="Times New Roman" w:hAnsi="Times New Roman"/>
          <w:lang w:val="en-US"/>
        </w:rPr>
        <w:t xml:space="preserve">repeat the challenges annually to </w:t>
      </w:r>
      <w:r w:rsidRPr="00755A87">
        <w:rPr>
          <w:rFonts w:ascii="Times New Roman" w:hAnsi="Times New Roman"/>
          <w:lang w:val="en-US"/>
        </w:rPr>
        <w:t>verify the</w:t>
      </w:r>
      <w:r w:rsidRPr="00755A87">
        <w:rPr>
          <w:rFonts w:ascii="Times New Roman" w:hAnsi="Times New Roman"/>
          <w:lang w:val="en-US"/>
        </w:rPr>
        <w:t>se</w:t>
      </w:r>
      <w:r w:rsidRPr="00755A87">
        <w:rPr>
          <w:rFonts w:ascii="Times New Roman" w:hAnsi="Times New Roman"/>
          <w:lang w:val="en-US"/>
        </w:rPr>
        <w:t xml:space="preserve"> results </w:t>
      </w:r>
      <w:r w:rsidRPr="00755A87">
        <w:rPr>
          <w:rFonts w:ascii="Times New Roman" w:hAnsi="Times New Roman"/>
          <w:lang w:val="en-US"/>
        </w:rPr>
        <w:t>and further evaluate their impact</w:t>
      </w:r>
      <w:r w:rsidRPr="00755A87">
        <w:rPr>
          <w:rFonts w:ascii="Times New Roman" w:hAnsi="Times New Roman"/>
          <w:lang w:val="en-US"/>
        </w:rPr>
        <w:t>.</w:t>
      </w:r>
    </w:p>
    <w:p w14:paraId="28D0C950" w14:textId="77777777" w:rsidR="000374FC" w:rsidRPr="00755A87" w:rsidRDefault="000374FC" w:rsidP="000374FC">
      <w:pPr>
        <w:pStyle w:val="a4"/>
        <w:jc w:val="both"/>
        <w:rPr>
          <w:rFonts w:ascii="Times New Roman" w:hAnsi="Times New Roman"/>
          <w:lang w:val="en-US"/>
        </w:rPr>
      </w:pPr>
    </w:p>
    <w:p w14:paraId="6CC7CCFD" w14:textId="77777777" w:rsidR="000374FC" w:rsidRPr="00755A87" w:rsidRDefault="007C7ACC" w:rsidP="000374FC">
      <w:pPr>
        <w:pStyle w:val="a4"/>
        <w:jc w:val="both"/>
        <w:outlineLvl w:val="0"/>
        <w:rPr>
          <w:rFonts w:ascii="Times New Roman" w:hAnsi="Times New Roman"/>
          <w:b/>
          <w:lang w:val="en-US"/>
        </w:rPr>
      </w:pPr>
      <w:r w:rsidRPr="00755A87">
        <w:rPr>
          <w:rFonts w:ascii="Times New Roman" w:hAnsi="Times New Roman"/>
          <w:b/>
          <w:lang w:val="en-US"/>
        </w:rPr>
        <w:t>Acknowledgments</w:t>
      </w:r>
    </w:p>
    <w:p w14:paraId="480FF853" w14:textId="77777777" w:rsidR="000374FC" w:rsidRPr="00755A87" w:rsidRDefault="000374FC" w:rsidP="000374FC">
      <w:pPr>
        <w:pStyle w:val="a4"/>
        <w:jc w:val="both"/>
        <w:rPr>
          <w:rFonts w:ascii="Times New Roman" w:hAnsi="Times New Roman"/>
          <w:b/>
          <w:lang w:val="en-US"/>
        </w:rPr>
      </w:pPr>
    </w:p>
    <w:p w14:paraId="27B67014" w14:textId="77777777"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This st</w:t>
      </w:r>
      <w:r w:rsidRPr="00755A87">
        <w:rPr>
          <w:rFonts w:ascii="Times New Roman" w:hAnsi="Times New Roman"/>
          <w:lang w:val="en-US"/>
        </w:rPr>
        <w:t>udy was supported by "GEAR 5.0,” a research project of the National Institute of</w:t>
      </w:r>
    </w:p>
    <w:p w14:paraId="1CF686A2" w14:textId="77777777"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Technology (KOSEN), which focuses on enhancing the social implementation education of future technology.</w:t>
      </w:r>
    </w:p>
    <w:p w14:paraId="3897C6C0" w14:textId="77777777" w:rsidR="000374FC" w:rsidRPr="00755A87" w:rsidRDefault="000374FC" w:rsidP="000374FC">
      <w:pPr>
        <w:pStyle w:val="a4"/>
        <w:jc w:val="both"/>
        <w:rPr>
          <w:rFonts w:ascii="Times New Roman" w:hAnsi="Times New Roman"/>
          <w:lang w:val="en-US"/>
        </w:rPr>
      </w:pPr>
    </w:p>
    <w:p w14:paraId="31B07BAF" w14:textId="77777777" w:rsidR="000374FC" w:rsidRPr="00755A87" w:rsidRDefault="007C7ACC" w:rsidP="000374FC">
      <w:pPr>
        <w:pStyle w:val="a4"/>
        <w:jc w:val="both"/>
        <w:rPr>
          <w:rFonts w:ascii="Times New Roman" w:hAnsi="Times New Roman"/>
          <w:b/>
          <w:lang w:val="en-US"/>
        </w:rPr>
      </w:pPr>
      <w:r w:rsidRPr="00755A87">
        <w:rPr>
          <w:rFonts w:ascii="Times New Roman" w:hAnsi="Times New Roman"/>
          <w:b/>
          <w:lang w:val="en-US"/>
        </w:rPr>
        <w:t>References</w:t>
      </w:r>
    </w:p>
    <w:p w14:paraId="5A85AA6F" w14:textId="77777777" w:rsidR="000374FC" w:rsidRPr="00755A87" w:rsidRDefault="000374FC" w:rsidP="000374FC">
      <w:pPr>
        <w:pStyle w:val="a4"/>
        <w:jc w:val="both"/>
        <w:rPr>
          <w:rFonts w:ascii="Times New Roman" w:hAnsi="Times New Roman"/>
          <w:lang w:val="en-US"/>
        </w:rPr>
      </w:pPr>
    </w:p>
    <w:p w14:paraId="54E85790" w14:textId="77777777"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Intage (2020)</w:t>
      </w:r>
    </w:p>
    <w:p w14:paraId="70741716" w14:textId="77777777"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https://www.intage-healthcare.co.jp/news/re</w:t>
      </w:r>
      <w:r w:rsidRPr="00755A87">
        <w:rPr>
          <w:rFonts w:ascii="Times New Roman" w:hAnsi="Times New Roman"/>
          <w:lang w:val="en-US"/>
        </w:rPr>
        <w:t>lease/d20201027/</w:t>
      </w:r>
    </w:p>
    <w:p w14:paraId="30A696C9" w14:textId="77777777" w:rsidR="000374FC" w:rsidRPr="00755A87" w:rsidRDefault="000374FC" w:rsidP="000374FC">
      <w:pPr>
        <w:pStyle w:val="a4"/>
        <w:jc w:val="both"/>
        <w:rPr>
          <w:rFonts w:ascii="Times New Roman" w:hAnsi="Times New Roman"/>
          <w:lang w:val="en-US"/>
        </w:rPr>
      </w:pPr>
    </w:p>
    <w:p w14:paraId="01F3772A" w14:textId="1278E697"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J</w:t>
      </w:r>
      <w:r w:rsidR="007B085C" w:rsidRPr="00755A87">
        <w:rPr>
          <w:rFonts w:ascii="Times New Roman" w:hAnsi="Times New Roman"/>
          <w:lang w:val="en-US"/>
        </w:rPr>
        <w:t>ournal of</w:t>
      </w:r>
      <w:r w:rsidRPr="00755A87">
        <w:rPr>
          <w:rFonts w:ascii="Times New Roman" w:hAnsi="Times New Roman"/>
          <w:lang w:val="en-US"/>
        </w:rPr>
        <w:t xml:space="preserve"> Dent</w:t>
      </w:r>
      <w:r w:rsidR="007B085C" w:rsidRPr="00755A87">
        <w:rPr>
          <w:rFonts w:ascii="Times New Roman" w:hAnsi="Times New Roman"/>
          <w:lang w:val="en-US"/>
        </w:rPr>
        <w:t>al</w:t>
      </w:r>
      <w:r w:rsidRPr="00755A87">
        <w:rPr>
          <w:rFonts w:ascii="Times New Roman" w:hAnsi="Times New Roman"/>
          <w:lang w:val="en-US"/>
        </w:rPr>
        <w:t xml:space="preserve"> Res</w:t>
      </w:r>
      <w:r w:rsidR="007B085C" w:rsidRPr="00755A87">
        <w:rPr>
          <w:rFonts w:ascii="Times New Roman" w:hAnsi="Times New Roman"/>
          <w:lang w:val="en-US"/>
        </w:rPr>
        <w:t>earch</w:t>
      </w:r>
      <w:r w:rsidRPr="00755A87">
        <w:rPr>
          <w:rFonts w:ascii="Times New Roman" w:hAnsi="Times New Roman"/>
          <w:lang w:val="en-US"/>
        </w:rPr>
        <w:t xml:space="preserve"> (2021), 22, 124-132, (2021)</w:t>
      </w:r>
    </w:p>
    <w:p w14:paraId="742F2713" w14:textId="77777777" w:rsidR="000374FC" w:rsidRPr="00755A87" w:rsidRDefault="000374FC" w:rsidP="000374FC">
      <w:pPr>
        <w:pStyle w:val="a4"/>
        <w:jc w:val="both"/>
        <w:rPr>
          <w:rFonts w:ascii="Times New Roman" w:hAnsi="Times New Roman"/>
          <w:lang w:val="en-US"/>
        </w:rPr>
      </w:pPr>
    </w:p>
    <w:p w14:paraId="4FFAF32C" w14:textId="77777777" w:rsidR="000374FC" w:rsidRPr="00755A87" w:rsidRDefault="007C7ACC" w:rsidP="000374FC">
      <w:pPr>
        <w:pStyle w:val="a4"/>
        <w:jc w:val="both"/>
        <w:rPr>
          <w:rFonts w:ascii="Times New Roman" w:hAnsi="Times New Roman"/>
          <w:lang w:val="en-US"/>
        </w:rPr>
      </w:pPr>
      <w:r w:rsidRPr="00755A87">
        <w:rPr>
          <w:rFonts w:ascii="Times New Roman" w:hAnsi="Times New Roman"/>
          <w:lang w:val="en-US"/>
        </w:rPr>
        <w:t xml:space="preserve">National Institute of Science and Technology Policy, (2022) </w:t>
      </w:r>
      <w:r w:rsidRPr="00755A87">
        <w:rPr>
          <w:rFonts w:ascii="Times New Roman" w:hAnsi="Times New Roman"/>
          <w:lang w:val="en-US"/>
        </w:rPr>
        <w:t>https://www.nistep.go.jp/sti_indicator/2022/RM318_32.html#:~:text=3.2.5%E5%A5%B3%E6%80%A7%E5%85%A5%E5%AD%A6%E8%80%85,3%2D2%2D6%EF%20(%BC%89%E3%80%82</w:t>
      </w:r>
    </w:p>
    <w:p w14:paraId="694FC5B5" w14:textId="77777777" w:rsidR="000374FC" w:rsidRPr="00755A87" w:rsidRDefault="000374FC" w:rsidP="000374FC">
      <w:pPr>
        <w:pStyle w:val="a4"/>
        <w:jc w:val="both"/>
        <w:rPr>
          <w:rFonts w:ascii="Times New Roman" w:hAnsi="Times New Roman"/>
          <w:lang w:val="en-US"/>
        </w:rPr>
      </w:pPr>
    </w:p>
    <w:p w14:paraId="02237DB8" w14:textId="3460B215" w:rsidR="008113E4" w:rsidRPr="00755A87" w:rsidRDefault="007C7ACC" w:rsidP="000374FC">
      <w:pPr>
        <w:pStyle w:val="a4"/>
        <w:jc w:val="both"/>
        <w:rPr>
          <w:rFonts w:ascii="Times New Roman" w:hAnsi="Times New Roman"/>
          <w:lang w:val="en-US"/>
        </w:rPr>
      </w:pPr>
      <w:r w:rsidRPr="00755A87">
        <w:rPr>
          <w:rFonts w:ascii="Times New Roman" w:hAnsi="Times New Roman"/>
          <w:lang w:val="en-US"/>
        </w:rPr>
        <w:t>Yanagisawa, S. (2022) https://toyokeizai.net/articles/-/503174</w:t>
      </w:r>
    </w:p>
    <w:sectPr w:rsidR="008113E4" w:rsidRPr="00755A87"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81B2F7D" w16cex:dateUtc="2023-05-26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64786E73" w16cid:durableId="281B2F7D"/>
  <w16cid:commentId w16cid:paraId="00AF2451" w16cid:durableId="281B2559"/>
  <w16cid:commentId w16cid:paraId="22C2BE41" w16cid:durableId="281B233D"/>
  <w16cid:commentId w16cid:paraId="7658B6E0" w16cid:durableId="281B23FB"/>
  <w16cid:commentId w16cid:paraId="66371624" w16cid:durableId="281B2636"/>
  <w16cid:commentId w16cid:paraId="41FCA409" w16cid:durableId="281B2B1D"/>
  <w16cid:commentId w16cid:paraId="6DB7CB6D" w16cid:durableId="281B29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1CA16" w14:textId="77777777" w:rsidR="007C7ACC" w:rsidRDefault="007C7ACC">
      <w:r>
        <w:separator/>
      </w:r>
    </w:p>
  </w:endnote>
  <w:endnote w:type="continuationSeparator" w:id="0">
    <w:p w14:paraId="65F7DECF" w14:textId="77777777" w:rsidR="007C7ACC" w:rsidRDefault="007C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C7FE0" w14:textId="77777777" w:rsidR="007C7ACC" w:rsidRDefault="007C7ACC">
      <w:r>
        <w:separator/>
      </w:r>
    </w:p>
  </w:footnote>
  <w:footnote w:type="continuationSeparator" w:id="0">
    <w:p w14:paraId="68011BD2" w14:textId="77777777" w:rsidR="007C7ACC" w:rsidRDefault="007C7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4F2E" w14:textId="77777777" w:rsidR="007A4FF8" w:rsidRPr="00866BAC" w:rsidRDefault="007C7ACC" w:rsidP="00601880">
    <w:pPr>
      <w:pStyle w:val="a6"/>
      <w:jc w:val="right"/>
      <w:rPr>
        <w:rFonts w:ascii="Arial" w:hAnsi="Arial" w:cs="Arial"/>
        <w:sz w:val="28"/>
        <w:szCs w:val="28"/>
      </w:rPr>
    </w:pPr>
    <w:r w:rsidRPr="00CB53B8">
      <w:tab/>
    </w:r>
    <w:r w:rsidRPr="00CB53B8">
      <w:tab/>
    </w:r>
    <w:r w:rsidR="00601880" w:rsidRPr="00CB53B8">
      <w:t xml:space="preserve">   </w:t>
    </w:r>
  </w:p>
  <w:p w14:paraId="05F36018" w14:textId="77777777" w:rsidR="00122CEB" w:rsidRPr="005811F7" w:rsidRDefault="00122CEB" w:rsidP="00122CEB">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13EE0E66">
      <w:start w:val="1"/>
      <w:numFmt w:val="bullet"/>
      <w:lvlText w:val="o"/>
      <w:lvlJc w:val="left"/>
      <w:pPr>
        <w:tabs>
          <w:tab w:val="num" w:pos="1004"/>
        </w:tabs>
        <w:ind w:left="1004" w:hanging="360"/>
      </w:pPr>
      <w:rPr>
        <w:rFonts w:ascii="Courier New" w:hAnsi="Courier New" w:cs="Courier New" w:hint="default"/>
      </w:rPr>
    </w:lvl>
    <w:lvl w:ilvl="1" w:tplc="DBDE8A10" w:tentative="1">
      <w:start w:val="1"/>
      <w:numFmt w:val="bullet"/>
      <w:lvlText w:val="o"/>
      <w:lvlJc w:val="left"/>
      <w:pPr>
        <w:tabs>
          <w:tab w:val="num" w:pos="1724"/>
        </w:tabs>
        <w:ind w:left="1724" w:hanging="360"/>
      </w:pPr>
      <w:rPr>
        <w:rFonts w:ascii="Courier New" w:hAnsi="Courier New" w:cs="Courier New" w:hint="default"/>
      </w:rPr>
    </w:lvl>
    <w:lvl w:ilvl="2" w:tplc="ED4C3CCE" w:tentative="1">
      <w:start w:val="1"/>
      <w:numFmt w:val="bullet"/>
      <w:lvlText w:val=""/>
      <w:lvlJc w:val="left"/>
      <w:pPr>
        <w:tabs>
          <w:tab w:val="num" w:pos="2444"/>
        </w:tabs>
        <w:ind w:left="2444" w:hanging="360"/>
      </w:pPr>
      <w:rPr>
        <w:rFonts w:ascii="Wingdings" w:hAnsi="Wingdings" w:hint="default"/>
      </w:rPr>
    </w:lvl>
    <w:lvl w:ilvl="3" w:tplc="21BED92E" w:tentative="1">
      <w:start w:val="1"/>
      <w:numFmt w:val="bullet"/>
      <w:lvlText w:val=""/>
      <w:lvlJc w:val="left"/>
      <w:pPr>
        <w:tabs>
          <w:tab w:val="num" w:pos="3164"/>
        </w:tabs>
        <w:ind w:left="3164" w:hanging="360"/>
      </w:pPr>
      <w:rPr>
        <w:rFonts w:ascii="Symbol" w:hAnsi="Symbol" w:hint="default"/>
      </w:rPr>
    </w:lvl>
    <w:lvl w:ilvl="4" w:tplc="60702302" w:tentative="1">
      <w:start w:val="1"/>
      <w:numFmt w:val="bullet"/>
      <w:lvlText w:val="o"/>
      <w:lvlJc w:val="left"/>
      <w:pPr>
        <w:tabs>
          <w:tab w:val="num" w:pos="3884"/>
        </w:tabs>
        <w:ind w:left="3884" w:hanging="360"/>
      </w:pPr>
      <w:rPr>
        <w:rFonts w:ascii="Courier New" w:hAnsi="Courier New" w:cs="Courier New" w:hint="default"/>
      </w:rPr>
    </w:lvl>
    <w:lvl w:ilvl="5" w:tplc="7D56CB74" w:tentative="1">
      <w:start w:val="1"/>
      <w:numFmt w:val="bullet"/>
      <w:lvlText w:val=""/>
      <w:lvlJc w:val="left"/>
      <w:pPr>
        <w:tabs>
          <w:tab w:val="num" w:pos="4604"/>
        </w:tabs>
        <w:ind w:left="4604" w:hanging="360"/>
      </w:pPr>
      <w:rPr>
        <w:rFonts w:ascii="Wingdings" w:hAnsi="Wingdings" w:hint="default"/>
      </w:rPr>
    </w:lvl>
    <w:lvl w:ilvl="6" w:tplc="CBAAC584" w:tentative="1">
      <w:start w:val="1"/>
      <w:numFmt w:val="bullet"/>
      <w:lvlText w:val=""/>
      <w:lvlJc w:val="left"/>
      <w:pPr>
        <w:tabs>
          <w:tab w:val="num" w:pos="5324"/>
        </w:tabs>
        <w:ind w:left="5324" w:hanging="360"/>
      </w:pPr>
      <w:rPr>
        <w:rFonts w:ascii="Symbol" w:hAnsi="Symbol" w:hint="default"/>
      </w:rPr>
    </w:lvl>
    <w:lvl w:ilvl="7" w:tplc="029C5290" w:tentative="1">
      <w:start w:val="1"/>
      <w:numFmt w:val="bullet"/>
      <w:lvlText w:val="o"/>
      <w:lvlJc w:val="left"/>
      <w:pPr>
        <w:tabs>
          <w:tab w:val="num" w:pos="6044"/>
        </w:tabs>
        <w:ind w:left="6044" w:hanging="360"/>
      </w:pPr>
      <w:rPr>
        <w:rFonts w:ascii="Courier New" w:hAnsi="Courier New" w:cs="Courier New" w:hint="default"/>
      </w:rPr>
    </w:lvl>
    <w:lvl w:ilvl="8" w:tplc="CE02D0D4"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0B"/>
    <w:rsid w:val="00025AE1"/>
    <w:rsid w:val="000261B3"/>
    <w:rsid w:val="000374FC"/>
    <w:rsid w:val="0007380B"/>
    <w:rsid w:val="00074404"/>
    <w:rsid w:val="000A2212"/>
    <w:rsid w:val="000A4E28"/>
    <w:rsid w:val="000D0049"/>
    <w:rsid w:val="000D146F"/>
    <w:rsid w:val="000D20AC"/>
    <w:rsid w:val="000F79DD"/>
    <w:rsid w:val="00100B3F"/>
    <w:rsid w:val="00122CEB"/>
    <w:rsid w:val="00123430"/>
    <w:rsid w:val="001338B0"/>
    <w:rsid w:val="00133F89"/>
    <w:rsid w:val="00140082"/>
    <w:rsid w:val="001A1211"/>
    <w:rsid w:val="001B5594"/>
    <w:rsid w:val="001C635E"/>
    <w:rsid w:val="001D3916"/>
    <w:rsid w:val="001E0D38"/>
    <w:rsid w:val="00200167"/>
    <w:rsid w:val="00237978"/>
    <w:rsid w:val="00254A73"/>
    <w:rsid w:val="00271C12"/>
    <w:rsid w:val="00275F6E"/>
    <w:rsid w:val="00282D52"/>
    <w:rsid w:val="00282FFD"/>
    <w:rsid w:val="00284DB9"/>
    <w:rsid w:val="002A6854"/>
    <w:rsid w:val="002B0250"/>
    <w:rsid w:val="002E43B3"/>
    <w:rsid w:val="002F2313"/>
    <w:rsid w:val="002F5C4C"/>
    <w:rsid w:val="003018F1"/>
    <w:rsid w:val="00312525"/>
    <w:rsid w:val="00320DB3"/>
    <w:rsid w:val="003259A5"/>
    <w:rsid w:val="0034119D"/>
    <w:rsid w:val="003528EB"/>
    <w:rsid w:val="00372226"/>
    <w:rsid w:val="00372274"/>
    <w:rsid w:val="00386209"/>
    <w:rsid w:val="00386F1D"/>
    <w:rsid w:val="0039265D"/>
    <w:rsid w:val="00397E0A"/>
    <w:rsid w:val="003A2D3D"/>
    <w:rsid w:val="003B4A0B"/>
    <w:rsid w:val="003B6524"/>
    <w:rsid w:val="003C3977"/>
    <w:rsid w:val="003D7E1E"/>
    <w:rsid w:val="003E0719"/>
    <w:rsid w:val="00411AE8"/>
    <w:rsid w:val="004137A4"/>
    <w:rsid w:val="0042593E"/>
    <w:rsid w:val="00446838"/>
    <w:rsid w:val="00473179"/>
    <w:rsid w:val="00484C7F"/>
    <w:rsid w:val="00502894"/>
    <w:rsid w:val="005174E7"/>
    <w:rsid w:val="005462E6"/>
    <w:rsid w:val="00555AE5"/>
    <w:rsid w:val="0057379E"/>
    <w:rsid w:val="005811F7"/>
    <w:rsid w:val="005824FF"/>
    <w:rsid w:val="00591310"/>
    <w:rsid w:val="00596D3E"/>
    <w:rsid w:val="005A233B"/>
    <w:rsid w:val="005B01DA"/>
    <w:rsid w:val="005E5D1F"/>
    <w:rsid w:val="00601880"/>
    <w:rsid w:val="006061C1"/>
    <w:rsid w:val="00607145"/>
    <w:rsid w:val="006207D3"/>
    <w:rsid w:val="00631E9E"/>
    <w:rsid w:val="00633546"/>
    <w:rsid w:val="00651295"/>
    <w:rsid w:val="00652751"/>
    <w:rsid w:val="0066241B"/>
    <w:rsid w:val="00673928"/>
    <w:rsid w:val="0068197C"/>
    <w:rsid w:val="00694582"/>
    <w:rsid w:val="006A3004"/>
    <w:rsid w:val="006E1865"/>
    <w:rsid w:val="006F20EC"/>
    <w:rsid w:val="0071078C"/>
    <w:rsid w:val="007123C2"/>
    <w:rsid w:val="00733312"/>
    <w:rsid w:val="00733ACC"/>
    <w:rsid w:val="007359EC"/>
    <w:rsid w:val="007378A5"/>
    <w:rsid w:val="0075058D"/>
    <w:rsid w:val="00755A87"/>
    <w:rsid w:val="00774169"/>
    <w:rsid w:val="007864DB"/>
    <w:rsid w:val="007A4FF8"/>
    <w:rsid w:val="007A5C3B"/>
    <w:rsid w:val="007B085C"/>
    <w:rsid w:val="007B48E2"/>
    <w:rsid w:val="007B7F1B"/>
    <w:rsid w:val="007C0164"/>
    <w:rsid w:val="007C5651"/>
    <w:rsid w:val="007C7ACC"/>
    <w:rsid w:val="007D0599"/>
    <w:rsid w:val="007E5533"/>
    <w:rsid w:val="008113E4"/>
    <w:rsid w:val="00815739"/>
    <w:rsid w:val="00825A59"/>
    <w:rsid w:val="00866BAC"/>
    <w:rsid w:val="008B43FA"/>
    <w:rsid w:val="008C6B37"/>
    <w:rsid w:val="00901E7C"/>
    <w:rsid w:val="00930035"/>
    <w:rsid w:val="00941004"/>
    <w:rsid w:val="00967E2A"/>
    <w:rsid w:val="00973F1F"/>
    <w:rsid w:val="009A3E3D"/>
    <w:rsid w:val="009B7C9F"/>
    <w:rsid w:val="009E3B4F"/>
    <w:rsid w:val="009E7164"/>
    <w:rsid w:val="009F270D"/>
    <w:rsid w:val="009F7D35"/>
    <w:rsid w:val="00A0588C"/>
    <w:rsid w:val="00A14BBB"/>
    <w:rsid w:val="00A36834"/>
    <w:rsid w:val="00A43253"/>
    <w:rsid w:val="00A94A51"/>
    <w:rsid w:val="00AA10C6"/>
    <w:rsid w:val="00AA29E7"/>
    <w:rsid w:val="00AB1730"/>
    <w:rsid w:val="00AC13F6"/>
    <w:rsid w:val="00AE57B1"/>
    <w:rsid w:val="00B00F0F"/>
    <w:rsid w:val="00B142F5"/>
    <w:rsid w:val="00B2392C"/>
    <w:rsid w:val="00B4234F"/>
    <w:rsid w:val="00B516DB"/>
    <w:rsid w:val="00B575F5"/>
    <w:rsid w:val="00B63678"/>
    <w:rsid w:val="00B70704"/>
    <w:rsid w:val="00B724C5"/>
    <w:rsid w:val="00B73514"/>
    <w:rsid w:val="00B74F76"/>
    <w:rsid w:val="00B90982"/>
    <w:rsid w:val="00B93467"/>
    <w:rsid w:val="00B97339"/>
    <w:rsid w:val="00BC4611"/>
    <w:rsid w:val="00BE5094"/>
    <w:rsid w:val="00BF2B8C"/>
    <w:rsid w:val="00C04B7C"/>
    <w:rsid w:val="00C06937"/>
    <w:rsid w:val="00C30413"/>
    <w:rsid w:val="00C41CB9"/>
    <w:rsid w:val="00C44199"/>
    <w:rsid w:val="00C47233"/>
    <w:rsid w:val="00CB53B8"/>
    <w:rsid w:val="00CC06DF"/>
    <w:rsid w:val="00CC3C4F"/>
    <w:rsid w:val="00CC5CC7"/>
    <w:rsid w:val="00CC75C6"/>
    <w:rsid w:val="00CF12E0"/>
    <w:rsid w:val="00CF4ED4"/>
    <w:rsid w:val="00D04B95"/>
    <w:rsid w:val="00D128C2"/>
    <w:rsid w:val="00D1707A"/>
    <w:rsid w:val="00D36F1D"/>
    <w:rsid w:val="00D459F3"/>
    <w:rsid w:val="00D47CC1"/>
    <w:rsid w:val="00D82B1A"/>
    <w:rsid w:val="00D8798A"/>
    <w:rsid w:val="00D90911"/>
    <w:rsid w:val="00D96951"/>
    <w:rsid w:val="00DC183E"/>
    <w:rsid w:val="00DD60B4"/>
    <w:rsid w:val="00DE0340"/>
    <w:rsid w:val="00DE4D8F"/>
    <w:rsid w:val="00DF2319"/>
    <w:rsid w:val="00DF38BA"/>
    <w:rsid w:val="00DF628D"/>
    <w:rsid w:val="00DF7E4E"/>
    <w:rsid w:val="00E11BC7"/>
    <w:rsid w:val="00E17A1D"/>
    <w:rsid w:val="00E264CB"/>
    <w:rsid w:val="00E33DB1"/>
    <w:rsid w:val="00E40031"/>
    <w:rsid w:val="00E51260"/>
    <w:rsid w:val="00E758C4"/>
    <w:rsid w:val="00E868D2"/>
    <w:rsid w:val="00EA0E06"/>
    <w:rsid w:val="00EA2B6B"/>
    <w:rsid w:val="00EC6ADB"/>
    <w:rsid w:val="00EE0010"/>
    <w:rsid w:val="00EE2C42"/>
    <w:rsid w:val="00EE73B3"/>
    <w:rsid w:val="00EF73AC"/>
    <w:rsid w:val="00F11824"/>
    <w:rsid w:val="00F15C12"/>
    <w:rsid w:val="00F500EF"/>
    <w:rsid w:val="00F70E88"/>
    <w:rsid w:val="00F8161B"/>
    <w:rsid w:val="00FB6263"/>
    <w:rsid w:val="00FC239C"/>
    <w:rsid w:val="00FD415D"/>
    <w:rsid w:val="00FD726A"/>
    <w:rsid w:val="00FE2562"/>
    <w:rsid w:val="00FE45EE"/>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7FB8D7"/>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9">
    <w:name w:val="Document Map"/>
    <w:basedOn w:val="a"/>
    <w:semiHidden/>
    <w:pPr>
      <w:shd w:val="clear" w:color="auto" w:fill="000080"/>
    </w:pPr>
    <w:rPr>
      <w:rFonts w:ascii="Tahoma" w:hAnsi="Tahoma" w:cs="Tahoma"/>
      <w:sz w:val="20"/>
      <w:szCs w:val="20"/>
    </w:rPr>
  </w:style>
  <w:style w:type="character" w:customStyle="1" w:styleId="a7">
    <w:name w:val="ヘッダー (文字)"/>
    <w:link w:val="a6"/>
    <w:uiPriority w:val="99"/>
    <w:rsid w:val="007378A5"/>
    <w:rPr>
      <w:sz w:val="24"/>
      <w:szCs w:val="24"/>
      <w:lang w:eastAsia="en-US"/>
    </w:rPr>
  </w:style>
  <w:style w:type="paragraph" w:styleId="aa">
    <w:name w:val="Balloon Text"/>
    <w:basedOn w:val="a"/>
    <w:link w:val="ab"/>
    <w:rsid w:val="007378A5"/>
    <w:rPr>
      <w:rFonts w:ascii="Arial" w:eastAsia="ＭＳ ゴシック" w:hAnsi="Arial"/>
      <w:sz w:val="18"/>
      <w:szCs w:val="18"/>
    </w:rPr>
  </w:style>
  <w:style w:type="character" w:customStyle="1" w:styleId="ab">
    <w:name w:val="吹き出し (文字)"/>
    <w:link w:val="aa"/>
    <w:rsid w:val="007378A5"/>
    <w:rPr>
      <w:rFonts w:ascii="Arial" w:eastAsia="ＭＳ ゴシック" w:hAnsi="Arial" w:cs="Times New Roman"/>
      <w:sz w:val="18"/>
      <w:szCs w:val="18"/>
      <w:lang w:eastAsia="en-US"/>
    </w:rPr>
  </w:style>
  <w:style w:type="paragraph" w:styleId="ac">
    <w:name w:val="Revision"/>
    <w:hidden/>
    <w:uiPriority w:val="99"/>
    <w:semiHidden/>
    <w:rsid w:val="00E33DB1"/>
    <w:rPr>
      <w:sz w:val="24"/>
      <w:szCs w:val="24"/>
      <w:lang w:val="en-US" w:eastAsia="en-US"/>
    </w:rPr>
  </w:style>
  <w:style w:type="character" w:styleId="ad">
    <w:name w:val="annotation reference"/>
    <w:basedOn w:val="a0"/>
    <w:uiPriority w:val="99"/>
    <w:rsid w:val="006F20EC"/>
    <w:rPr>
      <w:sz w:val="16"/>
      <w:szCs w:val="16"/>
    </w:rPr>
  </w:style>
  <w:style w:type="paragraph" w:styleId="ae">
    <w:name w:val="annotation text"/>
    <w:basedOn w:val="a"/>
    <w:link w:val="af"/>
    <w:rsid w:val="006F20EC"/>
    <w:rPr>
      <w:sz w:val="20"/>
      <w:szCs w:val="20"/>
    </w:rPr>
  </w:style>
  <w:style w:type="character" w:customStyle="1" w:styleId="af">
    <w:name w:val="コメント文字列 (文字)"/>
    <w:basedOn w:val="a0"/>
    <w:link w:val="ae"/>
    <w:rsid w:val="006F20EC"/>
    <w:rPr>
      <w:lang w:val="en-US" w:eastAsia="en-US"/>
    </w:rPr>
  </w:style>
  <w:style w:type="paragraph" w:styleId="af0">
    <w:name w:val="annotation subject"/>
    <w:basedOn w:val="ae"/>
    <w:next w:val="ae"/>
    <w:link w:val="af1"/>
    <w:semiHidden/>
    <w:unhideWhenUsed/>
    <w:rsid w:val="006F20EC"/>
    <w:rPr>
      <w:b/>
      <w:bCs/>
    </w:rPr>
  </w:style>
  <w:style w:type="character" w:customStyle="1" w:styleId="af1">
    <w:name w:val="コメント内容 (文字)"/>
    <w:basedOn w:val="af"/>
    <w:link w:val="af0"/>
    <w:semiHidden/>
    <w:rsid w:val="006F20E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2752</Words>
  <Characters>15689</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creator>根岸　可奈子</dc:creator>
  <cp:lastModifiedBy>根岸　可奈子</cp:lastModifiedBy>
  <cp:revision>5</cp:revision>
  <cp:lastPrinted>2023-05-26T08:50:00Z</cp:lastPrinted>
  <dcterms:created xsi:type="dcterms:W3CDTF">2023-05-26T08:36:00Z</dcterms:created>
  <dcterms:modified xsi:type="dcterms:W3CDTF">2023-05-26T08:58:00Z</dcterms:modified>
</cp:coreProperties>
</file>